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951" w:rsidRDefault="00262951" w:rsidP="0026295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администрации г</w:t>
      </w:r>
      <w:r w:rsidR="002E7C2A">
        <w:rPr>
          <w:rFonts w:ascii="Times New Roman" w:hAnsi="Times New Roman"/>
          <w:b/>
          <w:sz w:val="28"/>
          <w:szCs w:val="28"/>
        </w:rPr>
        <w:t>орода</w:t>
      </w:r>
      <w:r>
        <w:rPr>
          <w:rFonts w:ascii="Times New Roman" w:hAnsi="Times New Roman"/>
          <w:b/>
          <w:sz w:val="28"/>
          <w:szCs w:val="28"/>
        </w:rPr>
        <w:t xml:space="preserve"> Прокопьевска</w:t>
      </w:r>
    </w:p>
    <w:p w:rsidR="00262951" w:rsidRDefault="00262951" w:rsidP="0026295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62951" w:rsidRDefault="00262951" w:rsidP="0026295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№14»</w:t>
      </w:r>
    </w:p>
    <w:p w:rsidR="00291B89" w:rsidRDefault="00291B89" w:rsidP="00AE34E7">
      <w:pPr>
        <w:tabs>
          <w:tab w:val="left" w:pos="307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C4899" w:rsidRDefault="00EC4899" w:rsidP="00EC4899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489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618424" cy="1677725"/>
            <wp:effectExtent l="19050" t="0" r="1326" b="0"/>
            <wp:docPr id="2" name="Рисунок 2" descr="C:\Users\Пользователь.Studia\Desktop\Программы летние ДОП_2024\печать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Studia\Desktop\Программы летние ДОП_2024\печать титул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617" cy="1678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B89" w:rsidRDefault="00291B89" w:rsidP="00471C87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87" w:rsidRPr="0040386A" w:rsidRDefault="00471C87" w:rsidP="00471C87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471C87" w:rsidRPr="0040386A" w:rsidRDefault="00471C87" w:rsidP="00471C8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471C87" w:rsidRPr="0040386A" w:rsidRDefault="00471C87" w:rsidP="00471C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художественной </w:t>
      </w:r>
      <w:r w:rsidRPr="0040386A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471C87" w:rsidRPr="0040386A" w:rsidRDefault="00471C87" w:rsidP="00471C87">
      <w:pPr>
        <w:pStyle w:val="a6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86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Разноцветные ладошки</w:t>
      </w:r>
      <w:r w:rsidRPr="0040386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71C87" w:rsidRPr="0040386A" w:rsidRDefault="00471C87" w:rsidP="00471C8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87" w:rsidRPr="0040386A" w:rsidRDefault="00471C87" w:rsidP="00471C8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учащихся: 7-13 </w:t>
      </w:r>
      <w:r w:rsidRPr="0040386A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471C87" w:rsidRPr="0040386A" w:rsidRDefault="00471C87" w:rsidP="00471C8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Срок реализации программы: 3 месяца</w:t>
      </w:r>
    </w:p>
    <w:p w:rsidR="00471C87" w:rsidRPr="0040386A" w:rsidRDefault="00471C87" w:rsidP="00471C87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87" w:rsidRPr="0040386A" w:rsidRDefault="00471C87" w:rsidP="00471C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87" w:rsidRDefault="00471C87" w:rsidP="00471C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C9" w:rsidRDefault="00463EC9" w:rsidP="00471C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C9" w:rsidRDefault="00463EC9" w:rsidP="00471C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EC9" w:rsidRPr="0040386A" w:rsidRDefault="00463EC9" w:rsidP="00471C8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87" w:rsidRPr="0040386A" w:rsidRDefault="00471C87" w:rsidP="00AE34E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71C87" w:rsidRPr="0040386A" w:rsidRDefault="00471C87" w:rsidP="00471C87">
      <w:pPr>
        <w:pStyle w:val="a6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Разработчик:</w:t>
      </w:r>
    </w:p>
    <w:p w:rsidR="00471C87" w:rsidRDefault="00471C87" w:rsidP="00471C87">
      <w:pPr>
        <w:pStyle w:val="a6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Владимировна</w:t>
      </w:r>
      <w:r w:rsidRPr="0040386A">
        <w:rPr>
          <w:rFonts w:ascii="Times New Roman" w:hAnsi="Times New Roman" w:cs="Times New Roman"/>
          <w:sz w:val="28"/>
          <w:szCs w:val="28"/>
        </w:rPr>
        <w:t>,</w:t>
      </w:r>
    </w:p>
    <w:p w:rsidR="00471C87" w:rsidRPr="0040386A" w:rsidRDefault="0057788B" w:rsidP="00471C87">
      <w:pPr>
        <w:pStyle w:val="a6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367D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начальных классов</w:t>
      </w:r>
    </w:p>
    <w:p w:rsidR="00471C87" w:rsidRPr="0040386A" w:rsidRDefault="00471C87" w:rsidP="00471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87" w:rsidRPr="0040386A" w:rsidRDefault="00471C87" w:rsidP="00471C87">
      <w:pPr>
        <w:rPr>
          <w:rFonts w:ascii="Times New Roman" w:hAnsi="Times New Roman" w:cs="Times New Roman"/>
          <w:b/>
          <w:sz w:val="28"/>
          <w:szCs w:val="28"/>
        </w:rPr>
      </w:pPr>
    </w:p>
    <w:p w:rsidR="00471C87" w:rsidRPr="0040386A" w:rsidRDefault="00471C87" w:rsidP="00471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87" w:rsidRDefault="00471C87" w:rsidP="00471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89" w:rsidRDefault="00291B89" w:rsidP="00471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B89" w:rsidRPr="0040386A" w:rsidRDefault="00291B89" w:rsidP="00471C8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C87" w:rsidRPr="0040386A" w:rsidRDefault="00471C87" w:rsidP="00471C87">
      <w:pPr>
        <w:rPr>
          <w:rFonts w:ascii="Times New Roman" w:hAnsi="Times New Roman" w:cs="Times New Roman"/>
          <w:b/>
          <w:sz w:val="28"/>
          <w:szCs w:val="28"/>
        </w:rPr>
      </w:pPr>
    </w:p>
    <w:p w:rsidR="00471C87" w:rsidRPr="0040386A" w:rsidRDefault="0057788B" w:rsidP="00471C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2024</w:t>
      </w:r>
    </w:p>
    <w:p w:rsidR="00471C87" w:rsidRDefault="00471C87" w:rsidP="00471C87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E2A" w:rsidRPr="00490595" w:rsidRDefault="00E63E2A" w:rsidP="00471C87">
      <w:p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59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BA4521" w:rsidTr="00BA4521">
        <w:tc>
          <w:tcPr>
            <w:tcW w:w="8613" w:type="dxa"/>
          </w:tcPr>
          <w:p w:rsidR="00BA4521" w:rsidRPr="008F3AFB" w:rsidRDefault="00BA4521" w:rsidP="00BA4521">
            <w:pPr>
              <w:tabs>
                <w:tab w:val="left" w:pos="3075"/>
              </w:tabs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8F3AF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дополнительной</w:t>
            </w:r>
          </w:p>
          <w:p w:rsidR="00BA4521" w:rsidRDefault="00BA4521" w:rsidP="00BA4521">
            <w:pPr>
              <w:pStyle w:val="a5"/>
              <w:tabs>
                <w:tab w:val="left" w:pos="3075"/>
              </w:tabs>
              <w:spacing w:after="0" w:line="360" w:lineRule="auto"/>
              <w:ind w:left="1440" w:hanging="3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0595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общеобразовательной общеразвивающей программы</w:t>
            </w:r>
          </w:p>
        </w:tc>
        <w:tc>
          <w:tcPr>
            <w:tcW w:w="1843" w:type="dxa"/>
          </w:tcPr>
          <w:p w:rsidR="00BA4521" w:rsidRPr="003003DA" w:rsidRDefault="003003DA" w:rsidP="003003DA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03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521" w:rsidTr="00BA4521">
        <w:tc>
          <w:tcPr>
            <w:tcW w:w="8613" w:type="dxa"/>
          </w:tcPr>
          <w:p w:rsidR="00BA4521" w:rsidRPr="00BA4521" w:rsidRDefault="00BA4521" w:rsidP="008F3AFB">
            <w:pPr>
              <w:pStyle w:val="a5"/>
              <w:numPr>
                <w:ilvl w:val="1"/>
                <w:numId w:val="1"/>
              </w:numPr>
              <w:tabs>
                <w:tab w:val="left" w:pos="30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1843" w:type="dxa"/>
          </w:tcPr>
          <w:p w:rsidR="00BA4521" w:rsidRPr="00AE34E7" w:rsidRDefault="00BA4521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34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A4521" w:rsidTr="00BA4521">
        <w:tc>
          <w:tcPr>
            <w:tcW w:w="8613" w:type="dxa"/>
          </w:tcPr>
          <w:p w:rsidR="00BA4521" w:rsidRPr="00BA4521" w:rsidRDefault="00BA4521" w:rsidP="008F3AFB">
            <w:pPr>
              <w:pStyle w:val="a5"/>
              <w:numPr>
                <w:ilvl w:val="1"/>
                <w:numId w:val="1"/>
              </w:numPr>
              <w:tabs>
                <w:tab w:val="left" w:pos="30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hAnsi="Times New Roman" w:cs="Times New Roman"/>
                <w:sz w:val="28"/>
                <w:szCs w:val="28"/>
              </w:rPr>
              <w:t>Цель и задачи программы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843" w:type="dxa"/>
          </w:tcPr>
          <w:p w:rsidR="00BA4521" w:rsidRPr="00AE34E7" w:rsidRDefault="003003DA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A4521" w:rsidTr="00BA4521">
        <w:tc>
          <w:tcPr>
            <w:tcW w:w="8613" w:type="dxa"/>
          </w:tcPr>
          <w:p w:rsidR="00BA4521" w:rsidRPr="00BA4521" w:rsidRDefault="00BA4521" w:rsidP="008F3AFB">
            <w:pPr>
              <w:pStyle w:val="a5"/>
              <w:numPr>
                <w:ilvl w:val="1"/>
                <w:numId w:val="1"/>
              </w:numPr>
              <w:tabs>
                <w:tab w:val="left" w:pos="30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hAnsi="Times New Roman" w:cs="Times New Roman"/>
                <w:sz w:val="28"/>
                <w:szCs w:val="28"/>
              </w:rPr>
              <w:t>Содержание программы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proofErr w:type="gramStart"/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577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4521" w:rsidRPr="00AE34E7" w:rsidRDefault="00FB6D6C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4521" w:rsidTr="00BA4521">
        <w:tc>
          <w:tcPr>
            <w:tcW w:w="8613" w:type="dxa"/>
          </w:tcPr>
          <w:p w:rsidR="00BA4521" w:rsidRPr="00BA4521" w:rsidRDefault="00BA4521" w:rsidP="008F3AFB">
            <w:pPr>
              <w:pStyle w:val="a5"/>
              <w:numPr>
                <w:ilvl w:val="1"/>
                <w:numId w:val="1"/>
              </w:numPr>
              <w:tabs>
                <w:tab w:val="left" w:pos="3075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1843" w:type="dxa"/>
          </w:tcPr>
          <w:p w:rsidR="00BA4521" w:rsidRPr="00AE34E7" w:rsidRDefault="00FB6D6C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A4521" w:rsidTr="00BA4521">
        <w:tc>
          <w:tcPr>
            <w:tcW w:w="8613" w:type="dxa"/>
          </w:tcPr>
          <w:p w:rsidR="00BA4521" w:rsidRPr="008F3AFB" w:rsidRDefault="00BA4521" w:rsidP="00BA4521">
            <w:pPr>
              <w:tabs>
                <w:tab w:val="left" w:pos="3075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8F3AFB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организационно-педагогических условий</w:t>
            </w:r>
          </w:p>
          <w:p w:rsidR="00BA4521" w:rsidRPr="003A0E37" w:rsidRDefault="00BA4521" w:rsidP="003A0E37">
            <w:pPr>
              <w:tabs>
                <w:tab w:val="left" w:pos="3075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0E37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дополнительной общеобразовательной общеразвивающей программы</w:t>
            </w:r>
          </w:p>
        </w:tc>
        <w:tc>
          <w:tcPr>
            <w:tcW w:w="1843" w:type="dxa"/>
          </w:tcPr>
          <w:p w:rsidR="00BA4521" w:rsidRPr="00AE34E7" w:rsidRDefault="00FB6D6C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E34E7" w:rsidTr="00BA4521">
        <w:tc>
          <w:tcPr>
            <w:tcW w:w="8613" w:type="dxa"/>
          </w:tcPr>
          <w:p w:rsidR="00AE34E7" w:rsidRPr="00AE34E7" w:rsidRDefault="00AE34E7" w:rsidP="00BA4521">
            <w:pPr>
              <w:tabs>
                <w:tab w:val="left" w:pos="3075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34E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Календарный учебный график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</w:t>
            </w:r>
            <w:proofErr w:type="gramStart"/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577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AE34E7" w:rsidRPr="00AE34E7" w:rsidRDefault="00FB6D6C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521" w:rsidTr="00BA4521">
        <w:tc>
          <w:tcPr>
            <w:tcW w:w="8613" w:type="dxa"/>
          </w:tcPr>
          <w:p w:rsidR="00BA4521" w:rsidRPr="00AE34E7" w:rsidRDefault="00AE34E7" w:rsidP="00AE34E7">
            <w:pPr>
              <w:tabs>
                <w:tab w:val="left" w:pos="5160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A4521" w:rsidRPr="00AE34E7">
              <w:rPr>
                <w:rFonts w:ascii="Times New Roman" w:hAnsi="Times New Roman" w:cs="Times New Roman"/>
                <w:sz w:val="28"/>
                <w:szCs w:val="28"/>
              </w:rPr>
              <w:t>Условия</w:t>
            </w:r>
            <w:proofErr w:type="gramEnd"/>
            <w:r w:rsidR="00BA4521" w:rsidRPr="00AE34E7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программы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1843" w:type="dxa"/>
          </w:tcPr>
          <w:p w:rsidR="00BA4521" w:rsidRPr="00AE34E7" w:rsidRDefault="00FB6D6C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4521" w:rsidTr="00BA4521">
        <w:tc>
          <w:tcPr>
            <w:tcW w:w="8613" w:type="dxa"/>
          </w:tcPr>
          <w:p w:rsidR="00BA4521" w:rsidRPr="00AE34E7" w:rsidRDefault="00AE34E7" w:rsidP="00AE34E7">
            <w:pPr>
              <w:tabs>
                <w:tab w:val="left" w:pos="307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2.3. </w:t>
            </w:r>
            <w:r w:rsidR="00BA4521" w:rsidRPr="00AE34E7"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</w:t>
            </w:r>
            <w:proofErr w:type="gramStart"/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843" w:type="dxa"/>
          </w:tcPr>
          <w:p w:rsidR="00BA4521" w:rsidRPr="00AE34E7" w:rsidRDefault="00FB6D6C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4521" w:rsidTr="00BA4521">
        <w:tc>
          <w:tcPr>
            <w:tcW w:w="8613" w:type="dxa"/>
          </w:tcPr>
          <w:p w:rsidR="00BA4521" w:rsidRPr="00AE34E7" w:rsidRDefault="00AE34E7" w:rsidP="00AE34E7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2.4. </w:t>
            </w:r>
            <w:r w:rsidR="00BA4521" w:rsidRPr="00AE34E7">
              <w:rPr>
                <w:rFonts w:ascii="Times New Roman" w:hAnsi="Times New Roman" w:cs="Times New Roman"/>
                <w:sz w:val="28"/>
                <w:szCs w:val="28"/>
              </w:rPr>
              <w:t>Оценочные материалы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</w:t>
            </w:r>
            <w:proofErr w:type="gramStart"/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 w:rsidR="00577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BA4521" w:rsidRPr="00AE34E7" w:rsidRDefault="00FB6D6C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A4521" w:rsidTr="00BA4521">
        <w:tc>
          <w:tcPr>
            <w:tcW w:w="8613" w:type="dxa"/>
          </w:tcPr>
          <w:p w:rsidR="00BA4521" w:rsidRPr="00AE34E7" w:rsidRDefault="00AE34E7" w:rsidP="00AE34E7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2.5. </w:t>
            </w:r>
            <w:r w:rsidR="00BA4521" w:rsidRPr="00AE34E7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</w:t>
            </w:r>
            <w:proofErr w:type="gramStart"/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1843" w:type="dxa"/>
          </w:tcPr>
          <w:p w:rsidR="00BA4521" w:rsidRPr="00AE34E7" w:rsidRDefault="00FB6D6C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A4521" w:rsidTr="00BA4521">
        <w:tc>
          <w:tcPr>
            <w:tcW w:w="8613" w:type="dxa"/>
          </w:tcPr>
          <w:p w:rsidR="00BA4521" w:rsidRPr="00AE34E7" w:rsidRDefault="00AE34E7" w:rsidP="00AE34E7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2.6. </w:t>
            </w:r>
            <w:r w:rsidR="00BA4521" w:rsidRPr="00AE34E7">
              <w:rPr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57788B"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1843" w:type="dxa"/>
          </w:tcPr>
          <w:p w:rsidR="00BA4521" w:rsidRPr="00AE34E7" w:rsidRDefault="00FB6D6C" w:rsidP="00BA4521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A4521" w:rsidRDefault="00BA4521" w:rsidP="008F3AFB">
      <w:pPr>
        <w:tabs>
          <w:tab w:val="left" w:pos="307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521" w:rsidRDefault="00BA4521" w:rsidP="008F3AFB">
      <w:pPr>
        <w:tabs>
          <w:tab w:val="left" w:pos="307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521" w:rsidRDefault="00BA4521" w:rsidP="008F3AFB">
      <w:pPr>
        <w:tabs>
          <w:tab w:val="left" w:pos="307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521" w:rsidRDefault="00BA4521" w:rsidP="008F3AFB">
      <w:pPr>
        <w:tabs>
          <w:tab w:val="left" w:pos="307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521" w:rsidRDefault="00BA4521" w:rsidP="008F3AFB">
      <w:pPr>
        <w:tabs>
          <w:tab w:val="left" w:pos="3075"/>
        </w:tabs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E2A" w:rsidRPr="00490595" w:rsidRDefault="00E63E2A" w:rsidP="00E63E2A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4B0A" w:rsidRPr="0003362C" w:rsidRDefault="00E63E2A" w:rsidP="0003362C">
      <w:pP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br w:type="page"/>
      </w:r>
    </w:p>
    <w:p w:rsidR="003A0E37" w:rsidRDefault="004F7AED" w:rsidP="00471C87">
      <w:p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595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463E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90595">
        <w:rPr>
          <w:rFonts w:ascii="Times New Roman" w:hAnsi="Times New Roman" w:cs="Times New Roman"/>
          <w:b/>
          <w:sz w:val="28"/>
          <w:szCs w:val="28"/>
        </w:rPr>
        <w:t xml:space="preserve">Комплекс основных характеристик </w:t>
      </w:r>
    </w:p>
    <w:p w:rsidR="00F26BD6" w:rsidRPr="00490595" w:rsidRDefault="004F7AED" w:rsidP="00471C87">
      <w:p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595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6F4B0A" w:rsidRPr="004F7AED" w:rsidRDefault="00E63E2A" w:rsidP="008F3AFB">
      <w:pPr>
        <w:shd w:val="clear" w:color="auto" w:fill="FFFFFF"/>
        <w:spacing w:after="0" w:line="360" w:lineRule="auto"/>
        <w:ind w:firstLine="12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29747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1</w:t>
      </w:r>
      <w:r w:rsidRPr="004F7AE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.</w:t>
      </w:r>
      <w:r w:rsidRPr="0029747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1</w:t>
      </w:r>
      <w:r w:rsidRPr="004F7AE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. </w:t>
      </w:r>
      <w:r w:rsidR="006F4B0A" w:rsidRPr="004F7AE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</w:t>
      </w:r>
      <w:r w:rsidRPr="004F7AE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ояснительная записка</w:t>
      </w:r>
    </w:p>
    <w:p w:rsidR="00B13D01" w:rsidRDefault="005F2E25" w:rsidP="00E65CB8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«Разноцветные ладошки» разработана д</w:t>
      </w:r>
      <w:r w:rsidR="00B13D01">
        <w:rPr>
          <w:rFonts w:ascii="Times New Roman" w:hAnsi="Times New Roman" w:cs="Times New Roman"/>
          <w:sz w:val="28"/>
          <w:szCs w:val="28"/>
        </w:rPr>
        <w:t xml:space="preserve">ля организации досуга и занятости детей в летний период. Программа имеет </w:t>
      </w:r>
      <w:r w:rsidR="00B13D01" w:rsidRPr="00B13D0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художественную</w:t>
      </w:r>
      <w:r w:rsidR="003A0E37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="00B13D01" w:rsidRPr="009C6A7A">
        <w:rPr>
          <w:rFonts w:ascii="Times New Roman" w:hAnsi="Times New Roman" w:cs="Times New Roman"/>
          <w:b/>
          <w:sz w:val="28"/>
          <w:szCs w:val="28"/>
        </w:rPr>
        <w:t xml:space="preserve">направленность </w:t>
      </w:r>
      <w:r w:rsidR="00B13D01">
        <w:rPr>
          <w:rFonts w:ascii="Times New Roman" w:hAnsi="Times New Roman" w:cs="Times New Roman"/>
          <w:sz w:val="28"/>
          <w:szCs w:val="28"/>
        </w:rPr>
        <w:t>и позволит учащимся раскрыть свой личностный творческий потенциал.</w:t>
      </w:r>
    </w:p>
    <w:p w:rsidR="004F21B6" w:rsidRDefault="00B13D01" w:rsidP="00E65C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5C711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 xml:space="preserve">Актуальность </w:t>
      </w:r>
      <w:r w:rsidR="005C711C" w:rsidRPr="005C711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</w:t>
      </w:r>
      <w:r w:rsidRPr="005C711C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рограммы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</w:t>
      </w:r>
    </w:p>
    <w:p w:rsidR="00B13D01" w:rsidRPr="006F4B0A" w:rsidRDefault="00B13D01" w:rsidP="00E65C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 летний период у детей больше свободного времени, чтобы уделить развитию своих способностей, выполнить работы, которые станут украшением помещений или подарком для друзей.</w:t>
      </w:r>
    </w:p>
    <w:p w:rsidR="00B13D01" w:rsidRPr="006F4B0A" w:rsidRDefault="00B13D01" w:rsidP="00E65C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Важно научить детей передавать свои ощущения и представления об окружающем мире в самостоятельных творческих работах. В системе эстетического, творческого воспитания подрастающего поколения особая роль принадлежит изобразительному искусству. Умение видеть и понимать красоту окружающего мира, способствует воспитанию культуры чувств, развитию художественно-эстетического вкуса, трудовой и творческой активности. В процессе художественной деятельности у детей воспитывается целеустремленность, усидчивость, чувство взаимопомощи, появляется возможность творческой самореализации.</w:t>
      </w:r>
    </w:p>
    <w:p w:rsidR="00CC2AB6" w:rsidRDefault="00B13D01" w:rsidP="00E65C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4F7AED"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  <w:t>          </w:t>
      </w:r>
      <w:r w:rsidR="00CC2AB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О</w:t>
      </w:r>
      <w:r w:rsidRPr="004F7AE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тличительные особенности программы. </w:t>
      </w:r>
    </w:p>
    <w:p w:rsidR="00471C87" w:rsidRDefault="00B13D01" w:rsidP="00E65C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Программа реализуется в летний период, является краткосрочной и имеет </w:t>
      </w:r>
      <w:r w:rsidR="00A814A6" w:rsidRPr="00A814A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стартовый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уровень. </w:t>
      </w: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Темы заданий главным образом строятся по принципу изучения, познания и любования миром окружающей природы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В процессе освоения программы дети имеют возможность получать знания о простейших закономерностях построения предметов и передачи их формы, основах графики, </w:t>
      </w:r>
      <w:proofErr w:type="spellStart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цветоведения</w:t>
      </w:r>
      <w:proofErr w:type="spellEnd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композиции, декоративной стилизации. </w:t>
      </w:r>
    </w:p>
    <w:p w:rsidR="00B13D01" w:rsidRPr="00471C87" w:rsidRDefault="00B13D01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297479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Педагогическая целесообразность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программы объясняется формированием духовности через освоение основ</w:t>
      </w:r>
      <w:r w:rsidRPr="000336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рисования, развитие</w:t>
      </w:r>
      <w:r w:rsidR="00CC2AB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</w:t>
      </w:r>
      <w:r w:rsidRPr="0003362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интуиции и художественного вкуса. 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Программа направлена на то, чтобы через труд и искусство приобщить детей к творчеству.</w:t>
      </w:r>
    </w:p>
    <w:p w:rsidR="00B13D01" w:rsidRPr="004F7AED" w:rsidRDefault="00B13D01" w:rsidP="00E65C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 зан</w:t>
      </w:r>
      <w:r w:rsidR="00E44B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ятиях декоративного рисования уча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щиеся получают определенные эстетические знания о стилизации изображения, условном цвете, выразительности линий. Применение нетрадиционного рисования сп</w:t>
      </w:r>
      <w:r w:rsidR="00E44B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особствует развитию фантазии, уча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щие</w:t>
      </w:r>
      <w:r w:rsidR="00E44B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ся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приобретают свободу в работе художественными материалами.</w:t>
      </w:r>
    </w:p>
    <w:p w:rsidR="00471C87" w:rsidRDefault="00B13D01" w:rsidP="00E65CB8">
      <w:pPr>
        <w:spacing w:after="5"/>
        <w:ind w:left="-15" w:firstLine="56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C6A7A">
        <w:rPr>
          <w:rFonts w:ascii="Times New Roman" w:eastAsia="Times New Roman" w:hAnsi="Times New Roman" w:cs="Times New Roman"/>
          <w:color w:val="000000"/>
          <w:sz w:val="28"/>
        </w:rPr>
        <w:t>Программа разработана в соответствии</w:t>
      </w:r>
      <w:r w:rsidR="00471C8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57788B" w:rsidRPr="006C7EAE" w:rsidRDefault="0057788B" w:rsidP="00E65CB8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 с Федеральным законом «Об образовании в РФ» № 273-ФЗ от 29.12.2012г.; </w:t>
      </w:r>
    </w:p>
    <w:p w:rsidR="0057788B" w:rsidRPr="006C7EAE" w:rsidRDefault="0057788B" w:rsidP="00E65CB8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lastRenderedPageBreak/>
        <w:t xml:space="preserve">- 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№ 09-3242 от 18.11.2015г.); </w:t>
      </w:r>
    </w:p>
    <w:p w:rsidR="0057788B" w:rsidRPr="006C7EAE" w:rsidRDefault="0057788B" w:rsidP="00E65CB8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№ 629 от 27.07.2022г.;</w:t>
      </w:r>
    </w:p>
    <w:p w:rsidR="0057788B" w:rsidRPr="006C7EAE" w:rsidRDefault="0057788B" w:rsidP="00E65CB8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Национальным проектом «Образование» (утвержден Президиумом Совета при Президенте РФ по стратегическому развитию и национальным проектам (протокол № 16 от 24.12.2018 г.); </w:t>
      </w:r>
    </w:p>
    <w:p w:rsidR="0057788B" w:rsidRPr="006C7EAE" w:rsidRDefault="0057788B" w:rsidP="00E65CB8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Целевой моделью развития региональной системы дополнительного образования детей (приказ Министерства просвещения РФ № 467 от 3.09.2019г.);</w:t>
      </w:r>
    </w:p>
    <w:p w:rsidR="0057788B" w:rsidRPr="006C7EAE" w:rsidRDefault="0057788B" w:rsidP="00E65CB8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 Постановлением Главного государственного санитарного врача Российской Федерации «Об утверждении санитарных правил СП 2.4.3648-20 «Санитарно</w:t>
      </w:r>
      <w:r w:rsidR="00941DD0">
        <w:rPr>
          <w:sz w:val="28"/>
          <w:szCs w:val="28"/>
        </w:rPr>
        <w:t>-</w:t>
      </w:r>
      <w:r w:rsidRPr="006C7EAE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 № 28 от 28.09.2020г.;</w:t>
      </w:r>
    </w:p>
    <w:p w:rsidR="0057788B" w:rsidRPr="006C7EAE" w:rsidRDefault="0057788B" w:rsidP="00E65CB8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Концепцией развития дополнительного образования детей до 2030г. (распоряжение Правительства РФ от 31.03.2022г. № 678-р); </w:t>
      </w:r>
    </w:p>
    <w:p w:rsidR="008D6BED" w:rsidRDefault="0057788B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7EAE">
        <w:rPr>
          <w:rFonts w:ascii="Times New Roman" w:hAnsi="Times New Roman" w:cs="Times New Roman"/>
          <w:sz w:val="28"/>
          <w:szCs w:val="28"/>
        </w:rPr>
        <w:t>- локальными актами МБОУ «Школа № 14».</w:t>
      </w:r>
    </w:p>
    <w:p w:rsidR="00471C87" w:rsidRDefault="00B13D01" w:rsidP="00E65C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A7A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="00E65C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A7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8"/>
          <w:szCs w:val="28"/>
        </w:rPr>
        <w:t>«Раз</w:t>
      </w:r>
      <w:r w:rsidR="00471C87">
        <w:rPr>
          <w:rFonts w:ascii="Times New Roman" w:hAnsi="Times New Roman" w:cs="Times New Roman"/>
          <w:sz w:val="28"/>
          <w:szCs w:val="28"/>
        </w:rPr>
        <w:t>ноцветные ладошки</w:t>
      </w:r>
      <w:r>
        <w:rPr>
          <w:rFonts w:ascii="Times New Roman" w:hAnsi="Times New Roman" w:cs="Times New Roman"/>
          <w:sz w:val="28"/>
          <w:szCs w:val="28"/>
        </w:rPr>
        <w:t xml:space="preserve">» рассчитана на детей в </w:t>
      </w:r>
      <w:r w:rsidRPr="00CF01DD">
        <w:rPr>
          <w:rFonts w:ascii="Times New Roman" w:hAnsi="Times New Roman" w:cs="Times New Roman"/>
          <w:sz w:val="28"/>
          <w:szCs w:val="28"/>
        </w:rPr>
        <w:t xml:space="preserve">возрасте от </w:t>
      </w:r>
      <w:r>
        <w:rPr>
          <w:rFonts w:ascii="Times New Roman" w:hAnsi="Times New Roman" w:cs="Times New Roman"/>
          <w:sz w:val="28"/>
          <w:szCs w:val="28"/>
        </w:rPr>
        <w:t xml:space="preserve">7 до 13 </w:t>
      </w:r>
      <w:r w:rsidRPr="00CF01DD">
        <w:rPr>
          <w:rFonts w:ascii="Times New Roman" w:hAnsi="Times New Roman" w:cs="Times New Roman"/>
          <w:sz w:val="28"/>
          <w:szCs w:val="28"/>
        </w:rPr>
        <w:t>лет.</w:t>
      </w:r>
      <w:r>
        <w:rPr>
          <w:rFonts w:ascii="Times New Roman" w:hAnsi="Times New Roman" w:cs="Times New Roman"/>
          <w:sz w:val="28"/>
          <w:szCs w:val="28"/>
        </w:rPr>
        <w:t xml:space="preserve"> Группы имеют постоянный состав. В каждой </w:t>
      </w:r>
      <w:r w:rsidRPr="00096D83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3003DA">
        <w:rPr>
          <w:rFonts w:ascii="Times New Roman" w:hAnsi="Times New Roman" w:cs="Times New Roman"/>
          <w:sz w:val="28"/>
          <w:szCs w:val="28"/>
        </w:rPr>
        <w:t>15</w:t>
      </w:r>
      <w:r w:rsidR="00941DD0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336DD4">
        <w:rPr>
          <w:rFonts w:ascii="Times New Roman" w:hAnsi="Times New Roman" w:cs="Times New Roman"/>
          <w:sz w:val="28"/>
          <w:szCs w:val="28"/>
        </w:rPr>
        <w:t>.</w:t>
      </w:r>
      <w:r w:rsidR="003A0E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Набор учащихся свободный (без предъявления требований к знаниям и умениям).</w:t>
      </w:r>
    </w:p>
    <w:p w:rsidR="00471C87" w:rsidRDefault="00B13D01" w:rsidP="00E65C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sz w:val="28"/>
          <w:szCs w:val="28"/>
        </w:rPr>
        <w:t>программы составляет 24 часа</w:t>
      </w:r>
      <w:r w:rsidRPr="004914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 по 1 часу. Программа является стартовой и реализуется в летний каникулярный период. </w:t>
      </w:r>
      <w:r w:rsidRPr="00862E6C">
        <w:rPr>
          <w:rFonts w:ascii="Times New Roman" w:hAnsi="Times New Roman" w:cs="Times New Roman"/>
          <w:sz w:val="28"/>
          <w:szCs w:val="28"/>
        </w:rPr>
        <w:t xml:space="preserve">Программа и план обучения свободно варьируются в рамках возрастных категорий </w:t>
      </w:r>
      <w:r>
        <w:rPr>
          <w:rFonts w:ascii="Times New Roman" w:hAnsi="Times New Roman" w:cs="Times New Roman"/>
          <w:sz w:val="28"/>
          <w:szCs w:val="28"/>
        </w:rPr>
        <w:t>и творческой подготовленности уча</w:t>
      </w:r>
      <w:r w:rsidRPr="00862E6C">
        <w:rPr>
          <w:rFonts w:ascii="Times New Roman" w:hAnsi="Times New Roman" w:cs="Times New Roman"/>
          <w:sz w:val="28"/>
          <w:szCs w:val="28"/>
        </w:rPr>
        <w:t xml:space="preserve">щихся. Важнейшее требование к занятиям – дифференцированный подход к занимающимся, учитывая их </w:t>
      </w:r>
      <w:r>
        <w:rPr>
          <w:rFonts w:ascii="Times New Roman" w:hAnsi="Times New Roman" w:cs="Times New Roman"/>
          <w:sz w:val="28"/>
          <w:szCs w:val="28"/>
        </w:rPr>
        <w:t>творческие способности и наклонности.</w:t>
      </w:r>
    </w:p>
    <w:p w:rsidR="00A814A6" w:rsidRPr="00A814A6" w:rsidRDefault="00B13D01" w:rsidP="00E65CB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4A4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  <w:r w:rsidR="00471C8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14A6" w:rsidRPr="00862E6C">
        <w:rPr>
          <w:rFonts w:ascii="Times New Roman" w:hAnsi="Times New Roman" w:cs="Times New Roman"/>
          <w:sz w:val="28"/>
          <w:szCs w:val="28"/>
        </w:rPr>
        <w:t xml:space="preserve">Форма организации детей на занятии: групповая с организацией индивидуальных форм работы внутри группы, в </w:t>
      </w:r>
      <w:r w:rsidR="00A814A6">
        <w:rPr>
          <w:rFonts w:ascii="Times New Roman" w:hAnsi="Times New Roman" w:cs="Times New Roman"/>
          <w:sz w:val="28"/>
          <w:szCs w:val="28"/>
        </w:rPr>
        <w:t>парах, подгрупповая. Работа по п</w:t>
      </w:r>
      <w:r w:rsidR="00A814A6" w:rsidRPr="00862E6C">
        <w:rPr>
          <w:rFonts w:ascii="Times New Roman" w:hAnsi="Times New Roman" w:cs="Times New Roman"/>
          <w:sz w:val="28"/>
          <w:szCs w:val="28"/>
        </w:rPr>
        <w:t xml:space="preserve">рограмме предполагает проведение </w:t>
      </w:r>
      <w:r w:rsidR="00A814A6">
        <w:rPr>
          <w:rFonts w:ascii="Times New Roman" w:hAnsi="Times New Roman" w:cs="Times New Roman"/>
          <w:sz w:val="28"/>
          <w:szCs w:val="28"/>
        </w:rPr>
        <w:t>выставок</w:t>
      </w:r>
      <w:r w:rsidR="00A814A6" w:rsidRPr="00862E6C">
        <w:rPr>
          <w:rFonts w:ascii="Times New Roman" w:hAnsi="Times New Roman" w:cs="Times New Roman"/>
          <w:sz w:val="28"/>
          <w:szCs w:val="28"/>
        </w:rPr>
        <w:t>, конкурсов</w:t>
      </w:r>
      <w:r w:rsidR="00A814A6">
        <w:rPr>
          <w:rFonts w:ascii="Times New Roman" w:hAnsi="Times New Roman" w:cs="Times New Roman"/>
          <w:sz w:val="28"/>
          <w:szCs w:val="28"/>
        </w:rPr>
        <w:t>.</w:t>
      </w:r>
    </w:p>
    <w:p w:rsidR="006F4B0A" w:rsidRPr="006F4B0A" w:rsidRDefault="00A814A6" w:rsidP="00E65C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В программе используются в основном игровые методы и приемы подачи материала. Развитию творческих способностей детей способствуют разнообразные виды изобразительной деятельности: лепка, аппликация, живопись и графика, а также использование нетрадиционных техник рисования: </w:t>
      </w:r>
      <w:proofErr w:type="spellStart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набрызг</w:t>
      </w:r>
      <w:proofErr w:type="spellEnd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монотипия, рисование с использованием природного материала. Необыкновенное 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 xml:space="preserve">рисование дает возможность выполнить работу быстро каждому. Разнообразное применение техник </w:t>
      </w:r>
      <w:proofErr w:type="gramStart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 это</w:t>
      </w:r>
      <w:proofErr w:type="gramEnd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создание небольших открыток и создание коллективных работ.</w:t>
      </w:r>
      <w:r w:rsidR="006F4B0A" w:rsidRPr="006F4B0A">
        <w:rPr>
          <w:rFonts w:ascii="Times New Roman" w:eastAsia="Times New Roman" w:hAnsi="Times New Roman" w:cs="Times New Roman"/>
          <w:color w:val="111115"/>
          <w:sz w:val="28"/>
          <w:szCs w:val="28"/>
        </w:rPr>
        <w:t xml:space="preserve">           </w:t>
      </w:r>
    </w:p>
    <w:p w:rsidR="00E63E2A" w:rsidRPr="008F3AFB" w:rsidRDefault="00E63E2A" w:rsidP="00E65CB8">
      <w:pPr>
        <w:shd w:val="clear" w:color="auto" w:fill="FFFFFF"/>
        <w:spacing w:after="0"/>
        <w:ind w:firstLine="708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 w:rsidRPr="004F7AED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1.2. Цель и задачи программы</w:t>
      </w:r>
    </w:p>
    <w:p w:rsidR="00E63E2A" w:rsidRPr="006F4B0A" w:rsidRDefault="00E63E2A" w:rsidP="00E65C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A814A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Цел</w:t>
      </w:r>
      <w:r w:rsidR="00D40E2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ь программы</w:t>
      </w:r>
      <w:r w:rsidRPr="00A814A6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: развитие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художественно-творческих способностей </w:t>
      </w:r>
      <w:r w:rsidR="00D40E2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учащихся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посредством изобразительной деятельности</w:t>
      </w:r>
      <w:r w:rsidR="00E44BED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E63E2A" w:rsidRPr="00A814A6" w:rsidRDefault="00E63E2A" w:rsidP="00E65C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A814A6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Задачи программы</w:t>
      </w:r>
    </w:p>
    <w:p w:rsidR="00E63E2A" w:rsidRPr="00A814A6" w:rsidRDefault="00E63E2A" w:rsidP="00E65C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</w:pPr>
      <w:r w:rsidRPr="00A814A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Обучающие</w:t>
      </w:r>
      <w:r w:rsidR="00A814A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 xml:space="preserve"> задачи</w:t>
      </w:r>
      <w:r w:rsidRPr="00A814A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:</w:t>
      </w:r>
    </w:p>
    <w:p w:rsidR="00E63E2A" w:rsidRPr="006F4B0A" w:rsidRDefault="00E63E2A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·         научить пользоваться различными художественными материалами и техниками изобразительной деятельности;</w:t>
      </w:r>
    </w:p>
    <w:p w:rsidR="00E63E2A" w:rsidRPr="006F4B0A" w:rsidRDefault="00E63E2A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·         научить детей грамотно строить композицию с выделением композиционного центра, передачей сюжета;</w:t>
      </w:r>
    </w:p>
    <w:p w:rsidR="00E63E2A" w:rsidRPr="006F4B0A" w:rsidRDefault="00E63E2A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·         познакомить с основами </w:t>
      </w:r>
      <w:proofErr w:type="spellStart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цветоведения</w:t>
      </w:r>
      <w:proofErr w:type="spellEnd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 стилизации предметов.</w:t>
      </w:r>
    </w:p>
    <w:p w:rsidR="00E63E2A" w:rsidRPr="00A814A6" w:rsidRDefault="00E63E2A" w:rsidP="00E65C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</w:pPr>
      <w:r w:rsidRPr="00A814A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Развивающие</w:t>
      </w:r>
      <w:r w:rsidR="00A814A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 xml:space="preserve"> задачи</w:t>
      </w:r>
      <w:r w:rsidRPr="00A814A6">
        <w:rPr>
          <w:rFonts w:ascii="Times New Roman" w:eastAsia="Times New Roman" w:hAnsi="Times New Roman" w:cs="Times New Roman"/>
          <w:i/>
          <w:color w:val="111115"/>
          <w:sz w:val="28"/>
          <w:szCs w:val="28"/>
          <w:bdr w:val="none" w:sz="0" w:space="0" w:color="auto" w:frame="1"/>
        </w:rPr>
        <w:t>:</w:t>
      </w:r>
    </w:p>
    <w:p w:rsidR="00E63E2A" w:rsidRPr="00096D83" w:rsidRDefault="00E63E2A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        разви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вать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детей чувственно-эмоциональны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проявлени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 внимани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памят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фантази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ю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воображени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</w:t>
      </w:r>
    </w:p>
    <w:p w:rsidR="00E63E2A" w:rsidRPr="00096D83" w:rsidRDefault="00E63E2A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        разви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вать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художественн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ый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вкус, интуитивно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восприяти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способност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ь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видеть и понимать прекрасное;</w:t>
      </w:r>
    </w:p>
    <w:p w:rsidR="00E63E2A" w:rsidRPr="00096D83" w:rsidRDefault="00E63E2A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        улучш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ить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моторик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точнос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глазомера;</w:t>
      </w:r>
    </w:p>
    <w:p w:rsidR="00E63E2A" w:rsidRPr="00096D83" w:rsidRDefault="00E63E2A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        разви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вать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коммуникативны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умени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 навык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обеспечивающи</w:t>
      </w:r>
      <w:r w:rsidR="009D05D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совместную деятельность в группе.</w:t>
      </w:r>
    </w:p>
    <w:p w:rsidR="00E63E2A" w:rsidRPr="00096D83" w:rsidRDefault="00E63E2A" w:rsidP="00E65C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6D8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Воспитательные</w:t>
      </w:r>
      <w:r w:rsidR="00A814A6" w:rsidRPr="00096D8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задачи</w:t>
      </w:r>
      <w:r w:rsidRPr="00096D8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:</w:t>
      </w:r>
    </w:p>
    <w:p w:rsidR="00E63E2A" w:rsidRPr="006F4B0A" w:rsidRDefault="00E63E2A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        формирова</w:t>
      </w:r>
      <w:r w:rsidR="00EC64D7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детей устойчив</w:t>
      </w:r>
      <w:r w:rsidR="00EC64D7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ый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интерес к искусству и занятиям художественным творчеством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;</w:t>
      </w:r>
    </w:p>
    <w:p w:rsidR="00E63E2A" w:rsidRPr="006F4B0A" w:rsidRDefault="00E63E2A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·         воспита</w:t>
      </w:r>
      <w:r w:rsidR="00EC64D7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ть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терпени</w:t>
      </w:r>
      <w:r w:rsidR="00EC64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е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вол</w:t>
      </w:r>
      <w:r w:rsidR="00EC64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ю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усидчивост</w:t>
      </w:r>
      <w:r w:rsidR="00EC64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ь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трудолюби</w:t>
      </w:r>
      <w:r w:rsidR="00EC64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е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, аккуратност</w:t>
      </w:r>
      <w:r w:rsidR="00EC64D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ь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</w:p>
    <w:p w:rsidR="00E63E2A" w:rsidRDefault="00F26BD6" w:rsidP="00E65CB8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br w:type="page"/>
      </w:r>
    </w:p>
    <w:p w:rsidR="00E63E2A" w:rsidRPr="007A100C" w:rsidRDefault="00E63E2A" w:rsidP="002317A0">
      <w:pPr>
        <w:pStyle w:val="a5"/>
        <w:numPr>
          <w:ilvl w:val="1"/>
          <w:numId w:val="4"/>
        </w:num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7A100C" w:rsidRPr="007A100C" w:rsidRDefault="007A100C" w:rsidP="00A814A6">
      <w:pPr>
        <w:pStyle w:val="a5"/>
        <w:shd w:val="clear" w:color="auto" w:fill="FFFFFF"/>
        <w:spacing w:after="0" w:line="360" w:lineRule="atLeast"/>
        <w:ind w:left="45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</w:rPr>
      </w:pPr>
      <w:r w:rsidRPr="007A100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Учебный план</w:t>
      </w:r>
    </w:p>
    <w:tbl>
      <w:tblPr>
        <w:tblpPr w:leftFromText="180" w:rightFromText="180" w:vertAnchor="text" w:horzAnchor="margin" w:tblpXSpec="center" w:tblpY="173"/>
        <w:tblW w:w="100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380"/>
        <w:gridCol w:w="883"/>
        <w:gridCol w:w="1087"/>
        <w:gridCol w:w="1435"/>
        <w:gridCol w:w="1685"/>
      </w:tblGrid>
      <w:tr w:rsidR="007A100C" w:rsidRPr="006F4B0A" w:rsidTr="004C0539">
        <w:trPr>
          <w:trHeight w:val="144"/>
        </w:trPr>
        <w:tc>
          <w:tcPr>
            <w:tcW w:w="6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7A100C" w:rsidRDefault="007A100C" w:rsidP="004C0539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7A10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№ п/п</w:t>
            </w:r>
          </w:p>
        </w:tc>
        <w:tc>
          <w:tcPr>
            <w:tcW w:w="438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7A100C" w:rsidRDefault="007A100C" w:rsidP="004C0539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7A100C"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</w:rPr>
              <w:t>Название темы, раздела</w:t>
            </w:r>
          </w:p>
        </w:tc>
        <w:tc>
          <w:tcPr>
            <w:tcW w:w="34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7A100C" w:rsidRDefault="007A100C" w:rsidP="004C0539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7A10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Количество часов</w:t>
            </w:r>
          </w:p>
        </w:tc>
        <w:tc>
          <w:tcPr>
            <w:tcW w:w="1685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7A100C" w:rsidRPr="007A100C" w:rsidRDefault="007A100C" w:rsidP="004C0539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</w:pPr>
            <w:r w:rsidRPr="007A10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Формы контроля</w:t>
            </w:r>
          </w:p>
        </w:tc>
      </w:tr>
      <w:tr w:rsidR="007A100C" w:rsidRPr="0003362C" w:rsidTr="004C0539">
        <w:trPr>
          <w:trHeight w:val="14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00C" w:rsidRPr="006F4B0A" w:rsidRDefault="007A100C" w:rsidP="004C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438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7A100C" w:rsidRPr="006F4B0A" w:rsidRDefault="007A100C" w:rsidP="004C0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7A100C" w:rsidRDefault="007A100C" w:rsidP="004C0539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7A10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всего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7A100C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7A10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теория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7A100C" w:rsidRDefault="007A100C" w:rsidP="004C0539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b/>
                <w:color w:val="111115"/>
                <w:sz w:val="28"/>
                <w:szCs w:val="28"/>
              </w:rPr>
            </w:pPr>
            <w:r w:rsidRPr="007A100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</w:rPr>
              <w:t>практика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A100C" w:rsidRPr="006F4B0A" w:rsidRDefault="007A100C" w:rsidP="004C0539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7A100C" w:rsidRPr="0003362C" w:rsidTr="004C0539">
        <w:trPr>
          <w:trHeight w:val="3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A814A6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Тема 1. </w:t>
            </w:r>
            <w:r w:rsidR="007A100C"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Вводное занятие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100C" w:rsidRPr="00096D83" w:rsidRDefault="00966C4B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96D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Беседа</w:t>
            </w:r>
          </w:p>
        </w:tc>
      </w:tr>
      <w:tr w:rsidR="007A100C" w:rsidRPr="0003362C" w:rsidTr="004C0539">
        <w:trPr>
          <w:trHeight w:val="70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A814A6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Тема 2. </w:t>
            </w:r>
            <w:r w:rsidR="007A100C"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Основы </w:t>
            </w:r>
            <w:proofErr w:type="spellStart"/>
            <w:r w:rsidR="007A100C"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цветоведения</w:t>
            </w:r>
            <w:proofErr w:type="spellEnd"/>
          </w:p>
          <w:p w:rsidR="007A100C" w:rsidRPr="006F4B0A" w:rsidRDefault="007A100C" w:rsidP="004C0539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03362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4</w:t>
            </w:r>
          </w:p>
          <w:p w:rsidR="007A100C" w:rsidRPr="006F4B0A" w:rsidRDefault="007A100C" w:rsidP="004C0539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3</w:t>
            </w:r>
          </w:p>
          <w:p w:rsidR="007A100C" w:rsidRPr="006F4B0A" w:rsidRDefault="007A100C" w:rsidP="004C0539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</w:tcPr>
          <w:p w:rsidR="007A100C" w:rsidRPr="00096D83" w:rsidRDefault="00966C4B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D83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Практическое задание</w:t>
            </w:r>
          </w:p>
        </w:tc>
      </w:tr>
      <w:tr w:rsidR="007A100C" w:rsidRPr="0003362C" w:rsidTr="004C0539">
        <w:trPr>
          <w:trHeight w:val="39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A814A6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Тема 3. </w:t>
            </w:r>
            <w:r w:rsidR="007A100C"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Основы графики</w:t>
            </w:r>
          </w:p>
          <w:p w:rsidR="007A100C" w:rsidRPr="006F4B0A" w:rsidRDefault="007A100C" w:rsidP="004C0539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03362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4</w:t>
            </w:r>
          </w:p>
          <w:p w:rsidR="007A100C" w:rsidRPr="006F4B0A" w:rsidRDefault="007A100C" w:rsidP="004C0539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1</w:t>
            </w:r>
          </w:p>
          <w:p w:rsidR="007A100C" w:rsidRPr="006F4B0A" w:rsidRDefault="007A100C" w:rsidP="004C0539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  <w:t>3</w:t>
            </w:r>
          </w:p>
          <w:p w:rsidR="007A100C" w:rsidRPr="006F4B0A" w:rsidRDefault="007A100C" w:rsidP="004C0539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A100C" w:rsidRPr="00096D83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A100C" w:rsidRPr="0003362C" w:rsidTr="004C0539">
        <w:trPr>
          <w:trHeight w:val="599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A814A6" w:rsidP="004C0539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Тема 4. </w:t>
            </w:r>
            <w:r w:rsidR="007A100C"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Необыкновенное рисование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03362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68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</w:tcPr>
          <w:p w:rsidR="007A100C" w:rsidRPr="00096D83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A100C" w:rsidRPr="0003362C" w:rsidTr="004C0539">
        <w:trPr>
          <w:trHeight w:val="691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A814A6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Тема 5. </w:t>
            </w:r>
            <w:r w:rsidR="007A100C"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Основы декоративно - прикладного искусства</w:t>
            </w:r>
          </w:p>
          <w:p w:rsidR="007A100C" w:rsidRPr="006F4B0A" w:rsidRDefault="007A100C" w:rsidP="004C0539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0336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16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A100C" w:rsidRPr="00096D83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7A100C" w:rsidRPr="0003362C" w:rsidTr="004C0539">
        <w:trPr>
          <w:trHeight w:val="70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7A100C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6F4B0A" w:rsidRDefault="004C0539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Т</w:t>
            </w:r>
            <w:r w:rsidR="00A814A6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ема 6. </w:t>
            </w:r>
            <w:r w:rsidR="007A100C"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Лепка</w:t>
            </w:r>
          </w:p>
          <w:p w:rsidR="007A100C" w:rsidRPr="006F4B0A" w:rsidRDefault="007A100C" w:rsidP="004C0539">
            <w:pPr>
              <w:spacing w:after="0" w:afterAutospacing="1"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6F4B0A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096D83" w:rsidRDefault="004C0539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D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096D83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D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100C" w:rsidRPr="00096D83" w:rsidRDefault="00096D83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96D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A100C" w:rsidRPr="00096D83" w:rsidRDefault="004C0539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096D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Выставка работ</w:t>
            </w:r>
          </w:p>
        </w:tc>
      </w:tr>
      <w:tr w:rsidR="00E65CB8" w:rsidRPr="0003362C" w:rsidTr="004C0539">
        <w:trPr>
          <w:trHeight w:val="706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CB8" w:rsidRPr="006F4B0A" w:rsidRDefault="00E65CB8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CB8" w:rsidRDefault="00E65CB8" w:rsidP="00E65CB8">
            <w:pPr>
              <w:spacing w:after="0" w:line="360" w:lineRule="atLeast"/>
              <w:jc w:val="righ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Итого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CB8" w:rsidRPr="00096D83" w:rsidRDefault="00E65CB8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CB8" w:rsidRPr="00096D83" w:rsidRDefault="00E65CB8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5CB8" w:rsidRPr="00096D83" w:rsidRDefault="00E65CB8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18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E65CB8" w:rsidRPr="00096D83" w:rsidRDefault="00E65CB8" w:rsidP="004C0539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E255A" w:rsidRPr="000203F4" w:rsidRDefault="004E255A" w:rsidP="008F3AF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7A100C" w:rsidRPr="007A100C" w:rsidRDefault="007A100C" w:rsidP="00E65CB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Содержание учебного плана</w:t>
      </w:r>
    </w:p>
    <w:p w:rsidR="002317A0" w:rsidRDefault="006C5941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6C59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Тема 1.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Вводное занятие</w:t>
      </w:r>
    </w:p>
    <w:p w:rsidR="002317A0" w:rsidRDefault="006C5941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</w:pPr>
      <w:r w:rsidRPr="002317A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Теория.</w:t>
      </w:r>
      <w:r w:rsidR="009D565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iCs/>
          <w:color w:val="111115"/>
          <w:sz w:val="28"/>
          <w:szCs w:val="28"/>
          <w:bdr w:val="none" w:sz="0" w:space="0" w:color="auto" w:frame="1"/>
        </w:rPr>
        <w:t>Техника безопасности. Цели и задачи обучения.</w:t>
      </w:r>
    </w:p>
    <w:p w:rsidR="00E9772D" w:rsidRPr="00096D83" w:rsidRDefault="00096D83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96D8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Форма контроля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Беседа</w:t>
      </w:r>
    </w:p>
    <w:p w:rsidR="00EC3612" w:rsidRDefault="007A100C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6C59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Тема</w:t>
      </w:r>
      <w:r w:rsidR="006C5941" w:rsidRPr="006C59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2</w:t>
      </w:r>
      <w:r w:rsidRPr="006C59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.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 Основы </w:t>
      </w:r>
      <w:proofErr w:type="spellStart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цветоведения</w:t>
      </w:r>
      <w:proofErr w:type="spellEnd"/>
    </w:p>
    <w:p w:rsidR="002317A0" w:rsidRDefault="00EC3612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317A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Теория.</w:t>
      </w:r>
      <w:r w:rsidR="009D565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="007A100C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Мир цвета в природе. Изображение декоративных растений в теплой и холодной гамме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</w:t>
      </w:r>
      <w:r w:rsidR="007A100C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Наблюдение за природными мотивами, рассматривание произведений живописи. Теплые и холодные цвета.</w:t>
      </w:r>
    </w:p>
    <w:p w:rsidR="002317A0" w:rsidRDefault="007A100C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317A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Практи</w:t>
      </w:r>
      <w:r w:rsidR="00E44BED" w:rsidRPr="002317A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ка</w:t>
      </w:r>
      <w:r w:rsidRPr="002317A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.</w:t>
      </w:r>
      <w:r w:rsidR="009D565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Выполнение композиций в теплой и холодной гамме с изображением причудливых очертаний декоративных цветов и трав.</w:t>
      </w:r>
    </w:p>
    <w:p w:rsidR="00096D83" w:rsidRPr="00096D83" w:rsidRDefault="00EC3612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96D8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Форма контроля.</w:t>
      </w:r>
      <w:r w:rsidR="009D5650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 </w:t>
      </w:r>
      <w:proofErr w:type="gramStart"/>
      <w:r w:rsidR="00096D8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Практические</w:t>
      </w:r>
      <w:proofErr w:type="gramEnd"/>
      <w:r w:rsidR="00096D83"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занятия</w:t>
      </w:r>
    </w:p>
    <w:p w:rsidR="002317A0" w:rsidRDefault="006C5941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Тема 3</w:t>
      </w:r>
      <w:r w:rsidR="007A100C" w:rsidRPr="006C59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.</w:t>
      </w:r>
      <w:r w:rsidR="007A100C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Основы графики</w:t>
      </w:r>
    </w:p>
    <w:p w:rsidR="007A100C" w:rsidRPr="002317A0" w:rsidRDefault="007A100C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2317A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Теория.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Наблюдение живой природы. Выразительные средства графики: линии, пятна, точки. Понимание формы предмета.</w:t>
      </w:r>
    </w:p>
    <w:p w:rsidR="003012A8" w:rsidRDefault="007A100C" w:rsidP="00E65C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Графические материалы: восковые мелки, простые и цветные карандаши, фломастеры.</w:t>
      </w:r>
    </w:p>
    <w:p w:rsidR="003012A8" w:rsidRDefault="007A100C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Практи</w:t>
      </w:r>
      <w:r w:rsidR="00E44BED"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ка</w:t>
      </w:r>
      <w:r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.</w:t>
      </w:r>
      <w:r w:rsidR="009D565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Рисование животных по представлению. Рисование деревьев и растений с натуры и по представлению.</w:t>
      </w:r>
    </w:p>
    <w:p w:rsidR="004C0539" w:rsidRPr="00096D83" w:rsidRDefault="00096D83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96D8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Форма контроля. 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Практические занятия</w:t>
      </w:r>
    </w:p>
    <w:p w:rsidR="003012A8" w:rsidRDefault="006C5941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lastRenderedPageBreak/>
        <w:t>Тема 4</w:t>
      </w:r>
      <w:r w:rsidR="007A100C" w:rsidRPr="006C59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.</w:t>
      </w:r>
      <w:r w:rsidR="007A100C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Необыкновенное рисование</w:t>
      </w:r>
    </w:p>
    <w:p w:rsidR="003012A8" w:rsidRDefault="007A100C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Теория.</w:t>
      </w:r>
      <w:r w:rsidR="009D565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Свойства красок. Возможность получения разнообразных спецэффектов. Экспериментирование в работе с акварелью и гуашью. Печать с использованием трафаретов.</w:t>
      </w:r>
    </w:p>
    <w:p w:rsidR="003012A8" w:rsidRDefault="007A100C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Практи</w:t>
      </w:r>
      <w:r w:rsidR="00E44BED"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ка</w:t>
      </w:r>
      <w:r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.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Поздравительная открытка. Создание коллективной работы в технике печати, монотипия.</w:t>
      </w:r>
    </w:p>
    <w:p w:rsidR="00096D83" w:rsidRPr="00096D83" w:rsidRDefault="00096D83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96D8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Форма контроля. 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Практические занятия</w:t>
      </w:r>
    </w:p>
    <w:p w:rsidR="003012A8" w:rsidRDefault="006C5941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C59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Тема 5.</w:t>
      </w:r>
      <w:r w:rsidR="007A100C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Основы декоративно - прикладного искусства</w:t>
      </w:r>
    </w:p>
    <w:p w:rsidR="003012A8" w:rsidRDefault="007A100C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Теория.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Стилизация как упрощение и обобщение природных форм. Бумажная пластика.</w:t>
      </w:r>
    </w:p>
    <w:p w:rsidR="003012A8" w:rsidRDefault="007A100C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Практи</w:t>
      </w:r>
      <w:r w:rsidR="00E44BED"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ка</w:t>
      </w:r>
      <w:r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.</w:t>
      </w:r>
      <w:r w:rsidR="009D5650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 xml:space="preserve"> 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Поделки из бумаги.</w:t>
      </w:r>
      <w:r w:rsidR="009D56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Украшение</w:t>
      </w:r>
      <w:proofErr w:type="gramEnd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силуэтов птиц и животных.</w:t>
      </w:r>
    </w:p>
    <w:p w:rsidR="00096D83" w:rsidRPr="00096D83" w:rsidRDefault="00096D83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96D8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Форма контроля. 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Практические занятия</w:t>
      </w:r>
    </w:p>
    <w:p w:rsidR="003012A8" w:rsidRDefault="006C5941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C59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Тема 6</w:t>
      </w:r>
      <w:r w:rsidR="007A100C" w:rsidRPr="006C5941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</w:rPr>
        <w:t>.</w:t>
      </w:r>
      <w:r w:rsidR="007A100C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Лепка</w:t>
      </w:r>
    </w:p>
    <w:p w:rsidR="003012A8" w:rsidRDefault="007A100C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3012A8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</w:rPr>
        <w:t>Теория.</w:t>
      </w:r>
      <w:r w:rsidRPr="003012A8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Объемное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изображение. Пластилин.</w:t>
      </w:r>
    </w:p>
    <w:p w:rsidR="00096D83" w:rsidRPr="00096D83" w:rsidRDefault="00096D83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</w:pPr>
      <w:r w:rsidRPr="00096D8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 xml:space="preserve">Форма контроля. </w:t>
      </w:r>
      <w:r w:rsidRPr="00096D8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Выставка творческих работ</w:t>
      </w:r>
    </w:p>
    <w:p w:rsidR="004C0539" w:rsidRPr="00EC3612" w:rsidRDefault="004C0539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bdr w:val="none" w:sz="0" w:space="0" w:color="auto" w:frame="1"/>
        </w:rPr>
      </w:pPr>
    </w:p>
    <w:p w:rsidR="004B1B2A" w:rsidRPr="004B1B2A" w:rsidRDefault="00E63E2A" w:rsidP="00E65CB8">
      <w:pPr>
        <w:pStyle w:val="a5"/>
        <w:numPr>
          <w:ilvl w:val="1"/>
          <w:numId w:val="4"/>
        </w:numPr>
        <w:tabs>
          <w:tab w:val="left" w:pos="307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100C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6C5941" w:rsidRDefault="006C5941" w:rsidP="00E65CB8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5941">
        <w:rPr>
          <w:rFonts w:ascii="Times New Roman" w:eastAsia="Times New Roman" w:hAnsi="Times New Roman" w:cs="Times New Roman"/>
          <w:color w:val="000000"/>
          <w:sz w:val="28"/>
        </w:rPr>
        <w:t>Результаты</w:t>
      </w:r>
      <w:r w:rsidRPr="006C5941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6C5941">
        <w:rPr>
          <w:rFonts w:ascii="Times New Roman" w:eastAsia="Times New Roman" w:hAnsi="Times New Roman" w:cs="Times New Roman"/>
          <w:color w:val="000000"/>
          <w:sz w:val="28"/>
        </w:rPr>
        <w:t xml:space="preserve">отражаются в индивидуальных качественных свойствах учащихся, которые приобретаются в процессе освоения дополнительной общеобразовательной общеразвивающей программы </w:t>
      </w:r>
      <w:r w:rsidRPr="00096D83">
        <w:rPr>
          <w:rFonts w:ascii="Times New Roman" w:eastAsia="Times New Roman" w:hAnsi="Times New Roman" w:cs="Times New Roman"/>
          <w:color w:val="000000"/>
          <w:sz w:val="28"/>
        </w:rPr>
        <w:t>«</w:t>
      </w:r>
      <w:r w:rsidR="00096D83" w:rsidRPr="00096D83">
        <w:rPr>
          <w:rFonts w:ascii="Times New Roman" w:eastAsia="Times New Roman" w:hAnsi="Times New Roman" w:cs="Times New Roman"/>
          <w:color w:val="000000"/>
          <w:sz w:val="28"/>
        </w:rPr>
        <w:t>Разноцветные ладошки</w:t>
      </w:r>
      <w:r w:rsidRPr="00096D83">
        <w:rPr>
          <w:rFonts w:ascii="Times New Roman" w:eastAsia="Times New Roman" w:hAnsi="Times New Roman" w:cs="Times New Roman"/>
          <w:color w:val="000000"/>
          <w:sz w:val="28"/>
        </w:rPr>
        <w:t>».</w:t>
      </w:r>
    </w:p>
    <w:p w:rsidR="006C5941" w:rsidRPr="006C5941" w:rsidRDefault="006C5941" w:rsidP="00E65CB8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5941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Использование </w:t>
      </w:r>
      <w:r w:rsidRPr="006C59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различных художественных материалов и техник изобразительной деятельности</w:t>
      </w:r>
      <w:r w:rsidRPr="006C5941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6C5941" w:rsidRPr="006C5941" w:rsidRDefault="006C5941" w:rsidP="00E65CB8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6C5941">
        <w:rPr>
          <w:rFonts w:ascii="Times New Roman" w:eastAsia="Times New Roman" w:hAnsi="Times New Roman" w:cs="Times New Roman"/>
          <w:color w:val="000000"/>
          <w:sz w:val="28"/>
        </w:rPr>
        <w:t>Овладение навыками построения композиции</w:t>
      </w:r>
      <w:r w:rsidRPr="006C59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с выделением композиционного центра, передачей сюжета</w:t>
      </w:r>
      <w:r w:rsidRPr="006C5941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6C59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цветоведения</w:t>
      </w:r>
      <w:proofErr w:type="spellEnd"/>
      <w:r w:rsidRPr="006C59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и стилизации предметов.</w:t>
      </w:r>
    </w:p>
    <w:p w:rsidR="006C5941" w:rsidRPr="006C5941" w:rsidRDefault="006C5941" w:rsidP="00E65CB8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C59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Развитие у детей чувственно-эмоциональных проявлений: внимания, памяти, фантазии, воображения, художественного вкуса, интуитивного восприятия, способности видеть и понимать прекрасное.</w:t>
      </w:r>
    </w:p>
    <w:p w:rsidR="006C5941" w:rsidRPr="006C5941" w:rsidRDefault="006C5941" w:rsidP="00E65CB8">
      <w:pPr>
        <w:pStyle w:val="a5"/>
        <w:numPr>
          <w:ilvl w:val="0"/>
          <w:numId w:val="7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111115"/>
          <w:sz w:val="28"/>
          <w:szCs w:val="28"/>
        </w:rPr>
      </w:pPr>
      <w:r w:rsidRPr="006C5941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Овладение навыками терпения, воли, усидчивости, трудолюбия, аккуратности.</w:t>
      </w:r>
    </w:p>
    <w:p w:rsidR="006C5941" w:rsidRDefault="006C5941" w:rsidP="003012A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463EC9" w:rsidRDefault="00463EC9" w:rsidP="003012A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463EC9" w:rsidRDefault="00463EC9" w:rsidP="003012A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463EC9" w:rsidRDefault="00463EC9" w:rsidP="003012A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463EC9" w:rsidRDefault="00463EC9" w:rsidP="003012A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463EC9" w:rsidRDefault="00463EC9" w:rsidP="003012A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463EC9" w:rsidRDefault="00463EC9" w:rsidP="003012A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463EC9" w:rsidRPr="006C5941" w:rsidRDefault="00463EC9" w:rsidP="003012A8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</w:rPr>
      </w:pPr>
    </w:p>
    <w:p w:rsidR="004B1B2A" w:rsidRDefault="00463EC9" w:rsidP="008F3AFB">
      <w:pPr>
        <w:pStyle w:val="a5"/>
        <w:tabs>
          <w:tab w:val="left" w:pos="960"/>
        </w:tabs>
        <w:spacing w:after="0" w:line="360" w:lineRule="auto"/>
        <w:ind w:left="43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D62F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B1B2A" w:rsidRPr="00490595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 дополнительной общеобразовательной общеразвивающей программы</w:t>
      </w:r>
    </w:p>
    <w:p w:rsidR="00B27646" w:rsidRPr="00F52C4E" w:rsidRDefault="00B27646" w:rsidP="00B27646">
      <w:pPr>
        <w:keepNext/>
        <w:keepLines/>
        <w:spacing w:after="0"/>
        <w:ind w:left="67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Календарный учебный график </w:t>
      </w:r>
    </w:p>
    <w:tbl>
      <w:tblPr>
        <w:tblStyle w:val="a4"/>
        <w:tblW w:w="10385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564"/>
        <w:gridCol w:w="565"/>
        <w:gridCol w:w="569"/>
        <w:gridCol w:w="567"/>
        <w:gridCol w:w="425"/>
        <w:gridCol w:w="663"/>
        <w:gridCol w:w="476"/>
        <w:gridCol w:w="567"/>
        <w:gridCol w:w="567"/>
        <w:gridCol w:w="567"/>
        <w:gridCol w:w="567"/>
        <w:gridCol w:w="1064"/>
        <w:gridCol w:w="1153"/>
        <w:gridCol w:w="1506"/>
      </w:tblGrid>
      <w:tr w:rsidR="00AA00D0" w:rsidRPr="00F52C4E" w:rsidTr="00185A32">
        <w:trPr>
          <w:trHeight w:val="889"/>
          <w:jc w:val="center"/>
        </w:trPr>
        <w:tc>
          <w:tcPr>
            <w:tcW w:w="2263" w:type="dxa"/>
            <w:gridSpan w:val="4"/>
            <w:vMerge w:val="restart"/>
          </w:tcPr>
          <w:p w:rsidR="00AA00D0" w:rsidRPr="002E7C2A" w:rsidRDefault="00AA00D0" w:rsidP="00185A32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1" w:type="dxa"/>
            <w:gridSpan w:val="4"/>
            <w:vMerge w:val="restart"/>
          </w:tcPr>
          <w:p w:rsidR="00AA00D0" w:rsidRPr="002E7C2A" w:rsidRDefault="00AA00D0" w:rsidP="00185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68" w:type="dxa"/>
            <w:gridSpan w:val="4"/>
            <w:vMerge w:val="restart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064" w:type="dxa"/>
            <w:vMerge w:val="restart"/>
          </w:tcPr>
          <w:p w:rsidR="00AA00D0" w:rsidRPr="002E7C2A" w:rsidRDefault="001241E6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pict>
                <v:group id="Group 57410" o:spid="_x0000_s1035" style="width:29.6pt;height:116.5pt;mso-position-horizontal-relative:char;mso-position-vertical-relative:line" coordorigin="-417" coordsize="1682,14792">
                  <v:rect id="Rectangle 3902" o:spid="_x0000_s1036" style="position:absolute;left:-7048;top:6705;width:14792;height:138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nrcMA&#10;AADaAAAADwAAAGRycy9kb3ducmV2LnhtbESPQWsCMRSE74L/ITyhF6lZWynt1iiyIvRQkK7S8+vm&#10;dbN187IkUdd/bwqCx2FmvmHmy9624kQ+NI4VTCcZCOLK6YZrBfvd5vEVRIjIGlvHpOBCAZaL4WCO&#10;uXZn/qJTGWuRIBxyVGBi7HIpQ2XIYpi4jjh5v85bjEn6WmqP5wS3rXzKshdpseG0YLCjwlB1KI9W&#10;AW7M+PvvOCW/LrbRvc0+i59VpdTDqF+9g4jUx3v41v7QCp7h/0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mnrcMAAADaAAAADwAAAAAAAAAAAAAAAACYAgAAZHJzL2Rv&#10;d25yZXYueG1sUEsFBgAAAAAEAAQA9QAAAIgDAAAAAA==&#10;" filled="f" stroked="f">
                    <v:textbox style="mso-next-textbox:#Rectangle 3902" inset="0,0,0,0">
                      <w:txbxContent>
                        <w:p w:rsidR="00AA00D0" w:rsidRDefault="00AA00D0" w:rsidP="00AA00D0">
                          <w:pPr>
                            <w:spacing w:after="160" w:line="259" w:lineRule="auto"/>
                          </w:pPr>
                          <w:r>
                            <w:rPr>
                              <w:sz w:val="18"/>
                            </w:rPr>
                            <w:t>Всего уч. недель/часов</w:t>
                          </w:r>
                        </w:p>
                      </w:txbxContent>
                    </v:textbox>
                  </v:rect>
                  <v:rect id="Rectangle 3903" o:spid="_x0000_s1037" style="position:absolute;left:234;top:10493;width:380;height:1682;rotation: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SMsEA&#10;AADaAAAADwAAAGRycy9kb3ducmV2LnhtbESP0YrCMBRE3wX/IVzBN01XUJauUWSlIPhQV/sBl+Zu&#10;U21uShNr/XsjLOzjMDNnmPV2sI3oqfO1YwUf8wQEcel0zZWC4pLNPkH4gKyxcUwKnuRhuxmP1phq&#10;9+Af6s+hEhHCPkUFJoQ2ldKXhiz6uWuJo/frOoshyq6SusNHhNtGLpJkJS3WHBcMtvRtqLyd71ZB&#10;fsvNvq+zoroevaZT7vZZOCg1nQy7LxCBhvAf/msftIIlvK/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ckjLBAAAA2gAAAA8AAAAAAAAAAAAAAAAAmAIAAGRycy9kb3du&#10;cmV2LnhtbFBLBQYAAAAABAAEAPUAAACGAwAAAAA=&#10;" filled="f" stroked="f">
                    <v:textbox style="mso-next-textbox:#Rectangle 3903" inset="0,0,0,0">
                      <w:txbxContent>
                        <w:p w:rsidR="00AA00D0" w:rsidRDefault="00AA00D0" w:rsidP="00AA00D0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659" w:type="dxa"/>
            <w:gridSpan w:val="2"/>
          </w:tcPr>
          <w:p w:rsidR="00AA00D0" w:rsidRPr="002E7C2A" w:rsidRDefault="00AA00D0" w:rsidP="00185A32">
            <w:pPr>
              <w:spacing w:after="17" w:line="27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программе</w:t>
            </w:r>
          </w:p>
        </w:tc>
      </w:tr>
      <w:tr w:rsidR="00AA00D0" w:rsidRPr="00F52C4E" w:rsidTr="00185A32">
        <w:trPr>
          <w:trHeight w:val="1130"/>
          <w:jc w:val="center"/>
        </w:trPr>
        <w:tc>
          <w:tcPr>
            <w:tcW w:w="2263" w:type="dxa"/>
            <w:gridSpan w:val="4"/>
            <w:vMerge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Merge/>
          </w:tcPr>
          <w:p w:rsidR="00AA00D0" w:rsidRPr="002E7C2A" w:rsidRDefault="00AA00D0" w:rsidP="00185A3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06" w:type="dxa"/>
          </w:tcPr>
          <w:p w:rsidR="00AA00D0" w:rsidRPr="002E7C2A" w:rsidRDefault="00AA00D0" w:rsidP="00185A32">
            <w:pPr>
              <w:spacing w:line="276" w:lineRule="auto"/>
              <w:ind w:left="-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57788B" w:rsidRPr="00F52C4E" w:rsidTr="00185A32">
        <w:trPr>
          <w:cantSplit/>
          <w:trHeight w:val="1677"/>
          <w:jc w:val="center"/>
        </w:trPr>
        <w:tc>
          <w:tcPr>
            <w:tcW w:w="565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03.06-07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4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10.06-14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5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17.06-21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9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24.06-28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7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01.07-05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425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08.07-12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663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15.07-19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476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22.07-26.07</w:t>
            </w:r>
          </w:p>
        </w:tc>
        <w:tc>
          <w:tcPr>
            <w:tcW w:w="567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29.07-02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05.08-09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12.08-16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57788B" w:rsidRPr="00F52C4E" w:rsidRDefault="0057788B" w:rsidP="00B6587B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19.08-23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1064" w:type="dxa"/>
          </w:tcPr>
          <w:p w:rsidR="0057788B" w:rsidRPr="002E7C2A" w:rsidRDefault="0057788B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7788B" w:rsidRPr="002E7C2A" w:rsidRDefault="0057788B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57788B" w:rsidRPr="002E7C2A" w:rsidRDefault="0057788B" w:rsidP="00185A32">
            <w:pPr>
              <w:spacing w:line="276" w:lineRule="auto"/>
              <w:ind w:left="-4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0D0" w:rsidRPr="00F52C4E" w:rsidTr="00185A32">
        <w:trPr>
          <w:trHeight w:val="453"/>
          <w:jc w:val="center"/>
        </w:trPr>
        <w:tc>
          <w:tcPr>
            <w:tcW w:w="565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00D0" w:rsidRPr="00F52C4E" w:rsidTr="00185A32">
        <w:trPr>
          <w:trHeight w:val="362"/>
          <w:jc w:val="center"/>
        </w:trPr>
        <w:tc>
          <w:tcPr>
            <w:tcW w:w="565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1064" w:type="dxa"/>
          </w:tcPr>
          <w:p w:rsidR="00AA00D0" w:rsidRPr="002E7C2A" w:rsidRDefault="00AA00D0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12/24</w:t>
            </w:r>
          </w:p>
        </w:tc>
        <w:tc>
          <w:tcPr>
            <w:tcW w:w="1153" w:type="dxa"/>
          </w:tcPr>
          <w:p w:rsidR="00AA00D0" w:rsidRPr="002E7C2A" w:rsidRDefault="0046584B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</w:tcPr>
          <w:p w:rsidR="00AA00D0" w:rsidRPr="002E7C2A" w:rsidRDefault="0046584B" w:rsidP="00185A32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7C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B27646" w:rsidRPr="0046584B" w:rsidRDefault="00B27646" w:rsidP="0046584B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1B2A" w:rsidRPr="00490595" w:rsidRDefault="00AE34E7" w:rsidP="00E65C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4B1B2A" w:rsidRPr="00490595">
        <w:rPr>
          <w:rFonts w:ascii="Times New Roman" w:hAnsi="Times New Roman" w:cs="Times New Roman"/>
          <w:b/>
          <w:sz w:val="28"/>
          <w:szCs w:val="28"/>
        </w:rPr>
        <w:t>. Условия реализации программы</w:t>
      </w:r>
    </w:p>
    <w:p w:rsidR="003012A8" w:rsidRPr="000E7473" w:rsidRDefault="004B1B2A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55DF8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Материально-техническое обеспечение программы</w:t>
      </w: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3012A8" w:rsidRDefault="00616A0F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-хорошо освещенный кабинет</w:t>
      </w:r>
      <w:r w:rsidR="007265F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012A8" w:rsidRDefault="00616A0F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-организация рабочего места ребенка: стол, стул, мольберт или наклонная доска;</w:t>
      </w:r>
    </w:p>
    <w:p w:rsidR="003012A8" w:rsidRDefault="00616A0F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-стенды для демонстрации наглядных пособий и детских рисунков; доска, столик для натурных постановок;</w:t>
      </w:r>
    </w:p>
    <w:p w:rsidR="003012A8" w:rsidRDefault="00616A0F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-технические средства: видеоаппаратура, аудиоаппаратура;</w:t>
      </w:r>
    </w:p>
    <w:p w:rsidR="003012A8" w:rsidRDefault="00616A0F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-натурный материал: предметы быта, драпировки для постановок; муляжи фруктов и овощей.</w:t>
      </w:r>
    </w:p>
    <w:p w:rsidR="003012A8" w:rsidRDefault="00616A0F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Изобразительно-иллюстративный материал:</w:t>
      </w:r>
    </w:p>
    <w:p w:rsidR="003012A8" w:rsidRDefault="00616A0F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-репродукции с картин художников, художественные фотографии, слайды, детские работы, подлинные произведения народного творчества, дидактические таблицы.</w:t>
      </w:r>
    </w:p>
    <w:p w:rsidR="003012A8" w:rsidRDefault="00616A0F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Художественные материалы:</w:t>
      </w:r>
    </w:p>
    <w:p w:rsidR="003012A8" w:rsidRDefault="00616A0F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-акварельные, гуашевые краски, восковые мелки, пастель, простые и цветные карандаши, кисти беличьи № 5,7,9, щетинные кисти № 8,9, черная тушь, фломастеры, бумага различного формата и цвета; пластилин, клей, ножницы.</w:t>
      </w:r>
    </w:p>
    <w:p w:rsidR="003012A8" w:rsidRPr="00555DF8" w:rsidRDefault="007265FD" w:rsidP="00E65CB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14870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114870">
        <w:rPr>
          <w:rFonts w:ascii="Times New Roman" w:hAnsi="Times New Roman" w:cs="Times New Roman"/>
          <w:sz w:val="28"/>
          <w:szCs w:val="28"/>
        </w:rPr>
        <w:t xml:space="preserve">: педагог, имеющий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художественное </w:t>
      </w:r>
      <w:r w:rsidRPr="00114870">
        <w:rPr>
          <w:rFonts w:ascii="Times New Roman" w:hAnsi="Times New Roman" w:cs="Times New Roman"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1B89" w:rsidRDefault="00291B89" w:rsidP="004658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63EC9" w:rsidRDefault="00463EC9" w:rsidP="0046584B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244C1" w:rsidRPr="00490595" w:rsidRDefault="00AE34E7" w:rsidP="003012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2.3</w:t>
      </w:r>
      <w:r w:rsidR="000244C1" w:rsidRPr="00490595">
        <w:rPr>
          <w:rFonts w:ascii="Times New Roman" w:eastAsia="Times New Roman" w:hAnsi="Times New Roman" w:cs="Times New Roman"/>
          <w:b/>
          <w:bCs/>
          <w:sz w:val="28"/>
          <w:szCs w:val="28"/>
        </w:rPr>
        <w:t>. Формы контроля</w:t>
      </w:r>
    </w:p>
    <w:p w:rsidR="00BA4521" w:rsidRPr="00555DF8" w:rsidRDefault="00555DF8" w:rsidP="00E65CB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Основной формой контроля является практическое задание и </w:t>
      </w:r>
      <w:r w:rsidR="000244C1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просмотр работ, что дает возможность детям заново увидеть и оценить свои работы, ощутить радость успеха.</w:t>
      </w:r>
      <w:r w:rsidR="00463EC9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r w:rsidR="000244C1" w:rsidRPr="00301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Обсуждени</w:t>
      </w:r>
      <w:r w:rsidR="00E44BED" w:rsidRPr="00301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 работ активизирует внимание уча</w:t>
      </w:r>
      <w:r w:rsidR="000244C1" w:rsidRPr="003012A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щихся, формирует опыт творческо</w:t>
      </w:r>
      <w:r w:rsidR="000244C1" w:rsidRPr="006F4B0A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го общения.</w:t>
      </w:r>
      <w:r w:rsidR="000244C1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 В конце освоения программы проводится итоговая выставка.</w:t>
      </w:r>
    </w:p>
    <w:p w:rsidR="000244C1" w:rsidRPr="00490595" w:rsidRDefault="00AE34E7" w:rsidP="003012A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</w:t>
      </w:r>
      <w:r w:rsidR="000244C1" w:rsidRPr="00490595">
        <w:rPr>
          <w:rFonts w:ascii="Times New Roman" w:eastAsia="Times New Roman" w:hAnsi="Times New Roman" w:cs="Times New Roman"/>
          <w:b/>
          <w:bCs/>
          <w:sz w:val="28"/>
          <w:szCs w:val="28"/>
        </w:rPr>
        <w:t>. Оценочные материалы</w:t>
      </w:r>
    </w:p>
    <w:p w:rsidR="000244C1" w:rsidRPr="00490595" w:rsidRDefault="000244C1" w:rsidP="004737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показателей и критериев результатов</w:t>
      </w:r>
    </w:p>
    <w:p w:rsidR="000244C1" w:rsidRPr="00490595" w:rsidRDefault="000244C1" w:rsidP="004737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 программы</w:t>
      </w:r>
    </w:p>
    <w:tbl>
      <w:tblPr>
        <w:tblStyle w:val="a4"/>
        <w:tblW w:w="10632" w:type="dxa"/>
        <w:tblInd w:w="-459" w:type="dxa"/>
        <w:tblLayout w:type="fixed"/>
        <w:tblLook w:val="06A0" w:firstRow="1" w:lastRow="0" w:firstColumn="1" w:lastColumn="0" w:noHBand="1" w:noVBand="1"/>
      </w:tblPr>
      <w:tblGrid>
        <w:gridCol w:w="709"/>
        <w:gridCol w:w="1701"/>
        <w:gridCol w:w="3261"/>
        <w:gridCol w:w="3685"/>
        <w:gridCol w:w="1276"/>
      </w:tblGrid>
      <w:tr w:rsidR="000244C1" w:rsidRPr="00490595" w:rsidTr="00850D50">
        <w:tc>
          <w:tcPr>
            <w:tcW w:w="709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Критерии</w:t>
            </w:r>
          </w:p>
        </w:tc>
        <w:tc>
          <w:tcPr>
            <w:tcW w:w="3261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Показатели</w:t>
            </w:r>
          </w:p>
        </w:tc>
        <w:tc>
          <w:tcPr>
            <w:tcW w:w="3685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Степень выраженности оцениваемого качества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Оценка уровня</w:t>
            </w:r>
          </w:p>
        </w:tc>
      </w:tr>
      <w:tr w:rsidR="000244C1" w:rsidRPr="00490595" w:rsidTr="00850D50">
        <w:tc>
          <w:tcPr>
            <w:tcW w:w="709" w:type="dxa"/>
            <w:vMerge w:val="restart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знания</w:t>
            </w:r>
          </w:p>
        </w:tc>
        <w:tc>
          <w:tcPr>
            <w:tcW w:w="3261" w:type="dxa"/>
            <w:vMerge w:val="restart"/>
          </w:tcPr>
          <w:p w:rsidR="000244C1" w:rsidRDefault="003012A8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0244C1"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щийся знает: </w:t>
            </w:r>
          </w:p>
          <w:p w:rsidR="000244C1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1) о личной гигиене; </w:t>
            </w:r>
          </w:p>
          <w:p w:rsidR="000244C1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о значении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порядка на рабочем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столеи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технике безопасности при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работе  с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красками и пластилином</w:t>
            </w:r>
          </w:p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4C1" w:rsidRPr="00490595" w:rsidRDefault="00555DF8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5AE7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="000244C1" w:rsidRPr="00435AE7">
              <w:rPr>
                <w:rFonts w:ascii="Times New Roman" w:eastAsia="Times New Roman" w:hAnsi="Times New Roman" w:cs="Times New Roman"/>
                <w:sz w:val="28"/>
                <w:szCs w:val="28"/>
              </w:rPr>
              <w:t>чащийся</w:t>
            </w:r>
            <w:r w:rsidR="000244C1"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освоил практически весь объем знаний, предусмотренных программой за конкретный период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</w:tc>
      </w:tr>
      <w:tr w:rsidR="000244C1" w:rsidRPr="00490595" w:rsidTr="00850D50">
        <w:tc>
          <w:tcPr>
            <w:tcW w:w="709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усвоенных знаний составляет более половины знаний, предусмотренных программой за конкретный период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</w:tc>
      </w:tr>
      <w:tr w:rsidR="000244C1" w:rsidRPr="00490595" w:rsidTr="00850D50">
        <w:tc>
          <w:tcPr>
            <w:tcW w:w="709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Овладел менее половины объема знаний, предусмотренных программой за конкретный период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</w:tc>
      </w:tr>
      <w:tr w:rsidR="000244C1" w:rsidRPr="00490595" w:rsidTr="00850D50">
        <w:tc>
          <w:tcPr>
            <w:tcW w:w="709" w:type="dxa"/>
            <w:vMerge w:val="restart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701" w:type="dxa"/>
            <w:vMerge w:val="restart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Практические умения и навыки</w:t>
            </w:r>
          </w:p>
        </w:tc>
        <w:tc>
          <w:tcPr>
            <w:tcW w:w="3261" w:type="dxa"/>
            <w:vMerge w:val="restart"/>
          </w:tcPr>
          <w:p w:rsidR="00704D43" w:rsidRDefault="00473752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0244C1"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щийся владеет: </w:t>
            </w:r>
          </w:p>
          <w:p w:rsidR="000244C1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1) основными приемами</w:t>
            </w:r>
            <w:r w:rsidR="00616A0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рисования</w:t>
            </w: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616A0F" w:rsidRDefault="00616A0F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Овладел практически всеми умениями и навыками, предусмотренными программой за конкретный период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высокий уровень</w:t>
            </w:r>
          </w:p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4C1" w:rsidRPr="00490595" w:rsidTr="00850D50">
        <w:tc>
          <w:tcPr>
            <w:tcW w:w="709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усвоенных умений и навыков составляет более половины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4C1" w:rsidRPr="00490595" w:rsidTr="00850D50">
        <w:tc>
          <w:tcPr>
            <w:tcW w:w="709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4C1" w:rsidRPr="00490595" w:rsidRDefault="00473752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</w:t>
            </w:r>
            <w:r w:rsidR="000244C1"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щийся овладел лишь начальным уровнем подготовки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4C1" w:rsidRPr="00490595" w:rsidTr="00850D50">
        <w:tc>
          <w:tcPr>
            <w:tcW w:w="709" w:type="dxa"/>
            <w:vMerge w:val="restart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701" w:type="dxa"/>
            <w:vMerge w:val="restart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Взаимодейс</w:t>
            </w: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твие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коллективе</w:t>
            </w:r>
          </w:p>
        </w:tc>
        <w:tc>
          <w:tcPr>
            <w:tcW w:w="3261" w:type="dxa"/>
            <w:vMerge w:val="restart"/>
          </w:tcPr>
          <w:p w:rsidR="000244C1" w:rsidRDefault="00473752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уча</w:t>
            </w:r>
            <w:r w:rsidR="000244C1"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щийся </w:t>
            </w:r>
          </w:p>
          <w:p w:rsidR="000244C1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1) умеет согласовывать свои действия с другими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участниками</w:t>
            </w: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</w:p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2) оказывает поддержку и взаимопомощь другим членам команды</w:t>
            </w:r>
          </w:p>
        </w:tc>
        <w:tc>
          <w:tcPr>
            <w:tcW w:w="3685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Самостоятельно планирует </w:t>
            </w: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 организовывает свои действия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высокий </w:t>
            </w: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уровень</w:t>
            </w:r>
          </w:p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4C1" w:rsidRPr="00490595" w:rsidTr="00850D50">
        <w:tc>
          <w:tcPr>
            <w:tcW w:w="709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Осуществляет действия при напоминании педагога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уровень</w:t>
            </w:r>
          </w:p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244C1" w:rsidRPr="00490595" w:rsidTr="00850D50">
        <w:tc>
          <w:tcPr>
            <w:tcW w:w="709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vMerge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Нуждается в постоянном контроле и помощи педагога</w:t>
            </w:r>
          </w:p>
        </w:tc>
        <w:tc>
          <w:tcPr>
            <w:tcW w:w="1276" w:type="dxa"/>
          </w:tcPr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0595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низкий уровень</w:t>
            </w:r>
          </w:p>
          <w:p w:rsidR="000244C1" w:rsidRPr="00490595" w:rsidRDefault="000244C1" w:rsidP="00E65C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6584B" w:rsidRDefault="0046584B" w:rsidP="008F3AF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26BD6" w:rsidRPr="008F3AFB" w:rsidRDefault="00AE34E7" w:rsidP="003012A8">
      <w:pPr>
        <w:pStyle w:val="c8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>2.5</w:t>
      </w:r>
      <w:r w:rsidR="00370111">
        <w:rPr>
          <w:b/>
          <w:bCs/>
          <w:sz w:val="28"/>
          <w:szCs w:val="28"/>
        </w:rPr>
        <w:t xml:space="preserve">.  </w:t>
      </w:r>
      <w:r w:rsidR="000244C1" w:rsidRPr="00F26BD6">
        <w:rPr>
          <w:b/>
          <w:bCs/>
          <w:sz w:val="28"/>
          <w:szCs w:val="28"/>
        </w:rPr>
        <w:t>Методические материалы</w:t>
      </w:r>
    </w:p>
    <w:p w:rsidR="003812AE" w:rsidRDefault="00F26BD6" w:rsidP="00E65CB8">
      <w:pPr>
        <w:pStyle w:val="c8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sz w:val="28"/>
          <w:szCs w:val="28"/>
        </w:rPr>
      </w:pPr>
      <w:r w:rsidRPr="003012A8">
        <w:rPr>
          <w:rStyle w:val="c3"/>
          <w:i/>
          <w:sz w:val="28"/>
          <w:szCs w:val="28"/>
        </w:rPr>
        <w:t>Дидактические игры:</w:t>
      </w:r>
      <w:r w:rsidRPr="003012A8">
        <w:rPr>
          <w:rStyle w:val="c3"/>
          <w:sz w:val="28"/>
          <w:szCs w:val="28"/>
        </w:rPr>
        <w:t xml:space="preserve"> «Собери портрет», «Собери пейзаж», «Забавные зверюшки», «Из чего состоит натюрморт», «Разрезные картинки».</w:t>
      </w:r>
    </w:p>
    <w:p w:rsidR="003812AE" w:rsidRDefault="00F26BD6" w:rsidP="00E65CB8">
      <w:pPr>
        <w:pStyle w:val="c8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sz w:val="28"/>
          <w:szCs w:val="28"/>
        </w:rPr>
      </w:pPr>
      <w:r w:rsidRPr="003012A8">
        <w:rPr>
          <w:rStyle w:val="c33"/>
          <w:bCs/>
          <w:i/>
          <w:iCs/>
          <w:sz w:val="28"/>
          <w:szCs w:val="28"/>
        </w:rPr>
        <w:t>Дидактические игра по народным промыслам:</w:t>
      </w:r>
      <w:r w:rsidRPr="003012A8">
        <w:rPr>
          <w:rStyle w:val="c3"/>
          <w:sz w:val="28"/>
          <w:szCs w:val="28"/>
        </w:rPr>
        <w:t> </w:t>
      </w:r>
    </w:p>
    <w:p w:rsidR="003812AE" w:rsidRDefault="00F26BD6" w:rsidP="00E65CB8">
      <w:pPr>
        <w:pStyle w:val="c8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sz w:val="28"/>
          <w:szCs w:val="28"/>
        </w:rPr>
      </w:pPr>
      <w:r w:rsidRPr="003012A8">
        <w:rPr>
          <w:rStyle w:val="c3"/>
          <w:sz w:val="28"/>
          <w:szCs w:val="28"/>
        </w:rPr>
        <w:t>«Подбери полянку для лошадки».</w:t>
      </w:r>
    </w:p>
    <w:p w:rsidR="003812AE" w:rsidRDefault="00F26BD6" w:rsidP="00E65CB8">
      <w:pPr>
        <w:pStyle w:val="c8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sz w:val="28"/>
          <w:szCs w:val="28"/>
        </w:rPr>
      </w:pPr>
      <w:proofErr w:type="spellStart"/>
      <w:r w:rsidRPr="003012A8">
        <w:rPr>
          <w:rStyle w:val="c22"/>
          <w:bCs/>
          <w:sz w:val="28"/>
          <w:szCs w:val="28"/>
        </w:rPr>
        <w:t>ЛЭПБУКи</w:t>
      </w:r>
      <w:proofErr w:type="spellEnd"/>
      <w:r w:rsidRPr="003012A8">
        <w:rPr>
          <w:rStyle w:val="c3"/>
          <w:sz w:val="28"/>
          <w:szCs w:val="28"/>
        </w:rPr>
        <w:t> (интерактивные папки) по темам: «Чем и как рисуют художники», «</w:t>
      </w:r>
      <w:proofErr w:type="spellStart"/>
      <w:r w:rsidRPr="003012A8">
        <w:rPr>
          <w:rStyle w:val="c3"/>
          <w:sz w:val="28"/>
          <w:szCs w:val="28"/>
        </w:rPr>
        <w:t>Цветоведение</w:t>
      </w:r>
      <w:proofErr w:type="spellEnd"/>
      <w:r w:rsidRPr="003012A8">
        <w:rPr>
          <w:rStyle w:val="c3"/>
          <w:sz w:val="28"/>
          <w:szCs w:val="28"/>
        </w:rPr>
        <w:t>» и «Жанры живописи».        </w:t>
      </w:r>
    </w:p>
    <w:p w:rsidR="00F26BD6" w:rsidRPr="000E7C1E" w:rsidRDefault="00F26BD6" w:rsidP="00E65CB8">
      <w:pPr>
        <w:pStyle w:val="c8"/>
        <w:shd w:val="clear" w:color="auto" w:fill="FFFFFF"/>
        <w:spacing w:before="0" w:beforeAutospacing="0" w:after="0" w:afterAutospacing="0" w:line="276" w:lineRule="auto"/>
        <w:ind w:left="-142" w:firstLine="709"/>
        <w:jc w:val="both"/>
        <w:rPr>
          <w:sz w:val="28"/>
          <w:szCs w:val="28"/>
        </w:rPr>
      </w:pPr>
      <w:r w:rsidRPr="003012A8">
        <w:rPr>
          <w:rStyle w:val="c33"/>
          <w:bCs/>
          <w:i/>
          <w:iCs/>
          <w:sz w:val="28"/>
          <w:szCs w:val="28"/>
        </w:rPr>
        <w:t>Наглядные пособия:</w:t>
      </w:r>
      <w:r w:rsidRPr="003012A8">
        <w:rPr>
          <w:rStyle w:val="c3"/>
          <w:sz w:val="28"/>
          <w:szCs w:val="28"/>
        </w:rPr>
        <w:t> картины, исполненные техникой рисования учащимися школы; наборы для демонстрации: «Какие бывают деревья», «Холодные и тёплые» цвета», «Краски летних цветов», «Спектр», «Гжель», «Хохлома», «Дымковская игрушка», «Городец», «Смешиваем краски правильно», «Правилам и работы с художественными принадлежностями», наглядный материал для стимулирующего пальчикового массажа с помощью карандаша. Игровое пособие для зрительной гимнастики.       </w:t>
      </w:r>
    </w:p>
    <w:p w:rsidR="00616A0F" w:rsidRDefault="00AE34E7" w:rsidP="00E65C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2.6</w:t>
      </w:r>
      <w:r w:rsidR="00616A0F" w:rsidRPr="00490595">
        <w:rPr>
          <w:rFonts w:ascii="Times New Roman" w:eastAsia="Times New Roman" w:hAnsi="Times New Roman" w:cs="Times New Roman"/>
          <w:b/>
          <w:bCs/>
          <w:sz w:val="28"/>
          <w:szCs w:val="28"/>
        </w:rPr>
        <w:t>. Список литературы</w:t>
      </w:r>
    </w:p>
    <w:p w:rsidR="007265FD" w:rsidRPr="00490595" w:rsidRDefault="007265FD" w:rsidP="00E65CB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педагога</w:t>
      </w:r>
    </w:p>
    <w:p w:rsidR="00435AE7" w:rsidRPr="00435AE7" w:rsidRDefault="00435AE7" w:rsidP="00E65CB8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proofErr w:type="spellStart"/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Копцев</w:t>
      </w:r>
      <w:proofErr w:type="spellEnd"/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В.П. Учим детей чувствовать и создавать прекрасное – Ярославль Академия развития. Академия Холдинг, 2001. – 250с.</w:t>
      </w:r>
    </w:p>
    <w:p w:rsidR="00435AE7" w:rsidRPr="00435AE7" w:rsidRDefault="00435AE7" w:rsidP="00E65CB8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Лыкова И.А. Волшебное кружево - М.: Издательский дом «Карапуз», 2008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– 75 с.</w:t>
      </w:r>
    </w:p>
    <w:p w:rsidR="00067936" w:rsidRPr="00435AE7" w:rsidRDefault="00067936" w:rsidP="00E65CB8">
      <w:pPr>
        <w:pStyle w:val="a5"/>
        <w:numPr>
          <w:ilvl w:val="0"/>
          <w:numId w:val="9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proofErr w:type="spellStart"/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Неменский</w:t>
      </w:r>
      <w:proofErr w:type="spellEnd"/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Б.М. Изобразительное искусство и художественный труд 1-9 классы Программы общеобразовательных учреждений.</w:t>
      </w:r>
      <w:r w:rsidR="009D56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proofErr w:type="gramStart"/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proofErr w:type="gramEnd"/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М.: Просвещение</w:t>
      </w:r>
      <w:r w:rsidR="00A72D38"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2005.</w:t>
      </w:r>
      <w:r w:rsidR="00542CB5"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– 215с.</w:t>
      </w:r>
    </w:p>
    <w:p w:rsidR="00067936" w:rsidRPr="006F4B0A" w:rsidRDefault="00435AE7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4. </w:t>
      </w:r>
      <w:proofErr w:type="spellStart"/>
      <w:r w:rsidR="00067936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Неменский</w:t>
      </w:r>
      <w:proofErr w:type="spellEnd"/>
      <w:r w:rsidR="00067936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Б.М. Методическое пособие к учебникам по изобразительному искусству под редакцией Б.М. </w:t>
      </w:r>
      <w:proofErr w:type="spellStart"/>
      <w:r w:rsidR="00067936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Неменского</w:t>
      </w:r>
      <w:proofErr w:type="spellEnd"/>
      <w:r w:rsidR="00067936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– М. Просвещение, 2005</w:t>
      </w:r>
      <w:r w:rsidR="00542CB5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– 180с.</w:t>
      </w:r>
    </w:p>
    <w:p w:rsidR="00067936" w:rsidRPr="007265FD" w:rsidRDefault="007265FD" w:rsidP="00E65CB8">
      <w:pPr>
        <w:shd w:val="clear" w:color="auto" w:fill="FFFFFF"/>
        <w:spacing w:after="0"/>
        <w:ind w:hanging="360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5. </w:t>
      </w:r>
      <w:proofErr w:type="spellStart"/>
      <w:r w:rsidR="00067936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Неменская</w:t>
      </w:r>
      <w:proofErr w:type="spellEnd"/>
      <w:r w:rsidR="00067936"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А.А. Изобразительное искусство. Ты изображаешь, украшаешь, и строишь - М.: Просвещение, 2008</w:t>
      </w:r>
      <w:r w:rsidR="00242C6C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– 115с. </w:t>
      </w:r>
    </w:p>
    <w:p w:rsidR="000244C1" w:rsidRPr="007265FD" w:rsidRDefault="00473752" w:rsidP="00E65CB8">
      <w:pPr>
        <w:pStyle w:val="a5"/>
        <w:tabs>
          <w:tab w:val="left" w:pos="307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265FD" w:rsidRPr="007265FD">
        <w:rPr>
          <w:rFonts w:ascii="Times New Roman" w:hAnsi="Times New Roman" w:cs="Times New Roman"/>
          <w:b/>
          <w:sz w:val="28"/>
          <w:szCs w:val="28"/>
        </w:rPr>
        <w:t>ля детей</w:t>
      </w:r>
    </w:p>
    <w:p w:rsidR="00435AE7" w:rsidRPr="00435AE7" w:rsidRDefault="00435AE7" w:rsidP="00E65CB8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</w:pPr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Дорожкин Ю. Городецкая роспись -М.: Мозаика – синтез, 2002. – 75 с.</w:t>
      </w:r>
    </w:p>
    <w:p w:rsidR="00435AE7" w:rsidRPr="00435AE7" w:rsidRDefault="00435AE7" w:rsidP="00E65CB8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proofErr w:type="spellStart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Коротеев</w:t>
      </w:r>
      <w:proofErr w:type="spellEnd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Е.И. Искусство и ты. Учебник по изобразительному искусству. 2</w:t>
      </w:r>
      <w:proofErr w:type="gramStart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кл.-</w:t>
      </w:r>
      <w:proofErr w:type="gramEnd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М. Просвещение, 2001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– 150с.</w:t>
      </w:r>
    </w:p>
    <w:p w:rsidR="00435AE7" w:rsidRPr="00435AE7" w:rsidRDefault="00435AE7" w:rsidP="00E65CB8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proofErr w:type="spellStart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lastRenderedPageBreak/>
        <w:t>Неменская</w:t>
      </w:r>
      <w:proofErr w:type="spellEnd"/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Л.А</w:t>
      </w:r>
      <w:r w:rsidR="009D56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Каждый народ – художник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Учебник для 4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кл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. 2-е </w:t>
      </w:r>
      <w:proofErr w:type="spellStart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изд</w:t>
      </w:r>
      <w:proofErr w:type="spellEnd"/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- М. </w:t>
      </w: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Просвещение, 2002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– 105с.</w:t>
      </w:r>
    </w:p>
    <w:p w:rsidR="007265FD" w:rsidRPr="00435AE7" w:rsidRDefault="007265FD" w:rsidP="00E65CB8">
      <w:pPr>
        <w:pStyle w:val="a5"/>
        <w:numPr>
          <w:ilvl w:val="0"/>
          <w:numId w:val="10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Ракитина Е.М., Михайленко В.И. Цветущее чудо. Первые уроки дизайна.</w:t>
      </w:r>
      <w:r w:rsidR="009D56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</w:t>
      </w:r>
      <w:bookmarkStart w:id="0" w:name="_GoBack"/>
      <w:bookmarkEnd w:id="0"/>
      <w:proofErr w:type="gramStart"/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-</w:t>
      </w:r>
      <w:proofErr w:type="gramEnd"/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М. АСТ «Астрель»</w:t>
      </w:r>
      <w:r w:rsidR="00242C6C"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, </w:t>
      </w:r>
      <w:r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2006</w:t>
      </w:r>
      <w:r w:rsidR="00242C6C" w:rsidRPr="00435AE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. – 50с.</w:t>
      </w:r>
    </w:p>
    <w:p w:rsidR="007265FD" w:rsidRPr="00242C6C" w:rsidRDefault="007265FD" w:rsidP="00435AE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p w:rsidR="00EA4644" w:rsidRDefault="006F4B0A" w:rsidP="008F3AFB">
      <w:pPr>
        <w:shd w:val="clear" w:color="auto" w:fill="FFFFFF"/>
        <w:spacing w:before="225" w:after="0" w:line="360" w:lineRule="auto"/>
        <w:ind w:firstLine="708"/>
        <w:jc w:val="both"/>
        <w:rPr>
          <w:rFonts w:ascii="Times New Roman" w:eastAsia="Times New Roman" w:hAnsi="Times New Roman" w:cs="Times New Roman"/>
          <w:color w:val="111115"/>
          <w:sz w:val="28"/>
          <w:szCs w:val="28"/>
        </w:rPr>
      </w:pPr>
      <w:r w:rsidRPr="006F4B0A">
        <w:rPr>
          <w:rFonts w:ascii="Times New Roman" w:eastAsia="Times New Roman" w:hAnsi="Times New Roman" w:cs="Times New Roman"/>
          <w:color w:val="111115"/>
          <w:sz w:val="28"/>
          <w:szCs w:val="28"/>
        </w:rPr>
        <w:t>  </w:t>
      </w:r>
    </w:p>
    <w:p w:rsidR="0003362C" w:rsidRPr="007265FD" w:rsidRDefault="0003362C" w:rsidP="007265FD">
      <w:pPr>
        <w:rPr>
          <w:rFonts w:ascii="Times New Roman" w:eastAsia="Times New Roman" w:hAnsi="Times New Roman" w:cs="Times New Roman"/>
          <w:color w:val="111115"/>
          <w:sz w:val="28"/>
          <w:szCs w:val="28"/>
        </w:rPr>
      </w:pPr>
    </w:p>
    <w:sectPr w:rsidR="0003362C" w:rsidRPr="007265FD" w:rsidSect="00BA4521">
      <w:foot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1E6" w:rsidRDefault="001241E6" w:rsidP="00BA4521">
      <w:pPr>
        <w:spacing w:after="0" w:line="240" w:lineRule="auto"/>
      </w:pPr>
      <w:r>
        <w:separator/>
      </w:r>
    </w:p>
  </w:endnote>
  <w:endnote w:type="continuationSeparator" w:id="0">
    <w:p w:rsidR="001241E6" w:rsidRDefault="001241E6" w:rsidP="00BA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600"/>
      <w:docPartObj>
        <w:docPartGallery w:val="Page Numbers (Bottom of Page)"/>
        <w:docPartUnique/>
      </w:docPartObj>
    </w:sdtPr>
    <w:sdtEndPr/>
    <w:sdtContent>
      <w:p w:rsidR="00BA4521" w:rsidRDefault="003C40C2">
        <w:pPr>
          <w:pStyle w:val="ac"/>
          <w:jc w:val="right"/>
        </w:pPr>
        <w:r>
          <w:fldChar w:fldCharType="begin"/>
        </w:r>
        <w:r w:rsidR="007F7990">
          <w:instrText xml:space="preserve"> PAGE   \* MERGEFORMAT </w:instrText>
        </w:r>
        <w:r>
          <w:fldChar w:fldCharType="separate"/>
        </w:r>
        <w:r w:rsidR="00FB6D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4521" w:rsidRDefault="00BA45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1E6" w:rsidRDefault="001241E6" w:rsidP="00BA4521">
      <w:pPr>
        <w:spacing w:after="0" w:line="240" w:lineRule="auto"/>
      </w:pPr>
      <w:r>
        <w:separator/>
      </w:r>
    </w:p>
  </w:footnote>
  <w:footnote w:type="continuationSeparator" w:id="0">
    <w:p w:rsidR="001241E6" w:rsidRDefault="001241E6" w:rsidP="00BA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4038D"/>
    <w:multiLevelType w:val="multilevel"/>
    <w:tmpl w:val="72D4A7E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" w15:restartNumberingAfterBreak="0">
    <w:nsid w:val="35B46D4B"/>
    <w:multiLevelType w:val="hybridMultilevel"/>
    <w:tmpl w:val="126050C6"/>
    <w:lvl w:ilvl="0" w:tplc="3CF8844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3D8850D5"/>
    <w:multiLevelType w:val="multilevel"/>
    <w:tmpl w:val="CA7A6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1B2058F"/>
    <w:multiLevelType w:val="multilevel"/>
    <w:tmpl w:val="0264278C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color w:val="111115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111115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111115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111115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111115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111115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111115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111115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111115"/>
      </w:rPr>
    </w:lvl>
  </w:abstractNum>
  <w:abstractNum w:abstractNumId="4" w15:restartNumberingAfterBreak="0">
    <w:nsid w:val="452E3FB0"/>
    <w:multiLevelType w:val="hybridMultilevel"/>
    <w:tmpl w:val="4606E92A"/>
    <w:lvl w:ilvl="0" w:tplc="B30443E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7B53C2D"/>
    <w:multiLevelType w:val="multilevel"/>
    <w:tmpl w:val="CA7A6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3163F6F"/>
    <w:multiLevelType w:val="multilevel"/>
    <w:tmpl w:val="99B09E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  <w:sz w:val="28"/>
      </w:rPr>
    </w:lvl>
    <w:lvl w:ilvl="1">
      <w:start w:val="5"/>
      <w:numFmt w:val="decimal"/>
      <w:lvlText w:val="%1.%2."/>
      <w:lvlJc w:val="left"/>
      <w:pPr>
        <w:ind w:left="1596" w:hanging="45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color w:val="auto"/>
        <w:sz w:val="28"/>
      </w:rPr>
    </w:lvl>
  </w:abstractNum>
  <w:abstractNum w:abstractNumId="7" w15:restartNumberingAfterBreak="0">
    <w:nsid w:val="561D5826"/>
    <w:multiLevelType w:val="multilevel"/>
    <w:tmpl w:val="F454CB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CF23DE7"/>
    <w:multiLevelType w:val="hybridMultilevel"/>
    <w:tmpl w:val="1A769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773D28"/>
    <w:multiLevelType w:val="multilevel"/>
    <w:tmpl w:val="72D4A7E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B0A"/>
    <w:rsid w:val="00007E3C"/>
    <w:rsid w:val="000203F4"/>
    <w:rsid w:val="000244C1"/>
    <w:rsid w:val="0003362C"/>
    <w:rsid w:val="00067936"/>
    <w:rsid w:val="00096D83"/>
    <w:rsid w:val="000E7473"/>
    <w:rsid w:val="000E7C1E"/>
    <w:rsid w:val="00117B4A"/>
    <w:rsid w:val="00122AB1"/>
    <w:rsid w:val="001241E6"/>
    <w:rsid w:val="001478EF"/>
    <w:rsid w:val="0016205F"/>
    <w:rsid w:val="001C1BE5"/>
    <w:rsid w:val="0021039D"/>
    <w:rsid w:val="00225C36"/>
    <w:rsid w:val="002317A0"/>
    <w:rsid w:val="00242C6C"/>
    <w:rsid w:val="0026114C"/>
    <w:rsid w:val="00262951"/>
    <w:rsid w:val="00291B89"/>
    <w:rsid w:val="00297479"/>
    <w:rsid w:val="002E7C2A"/>
    <w:rsid w:val="002F4A9A"/>
    <w:rsid w:val="003003DA"/>
    <w:rsid w:val="003012A8"/>
    <w:rsid w:val="00336DD4"/>
    <w:rsid w:val="00367DEE"/>
    <w:rsid w:val="00370111"/>
    <w:rsid w:val="003812AE"/>
    <w:rsid w:val="003A0E37"/>
    <w:rsid w:val="003C40C2"/>
    <w:rsid w:val="00403FC2"/>
    <w:rsid w:val="00430891"/>
    <w:rsid w:val="00435AE7"/>
    <w:rsid w:val="004635A9"/>
    <w:rsid w:val="00463EC9"/>
    <w:rsid w:val="0046584B"/>
    <w:rsid w:val="00471C87"/>
    <w:rsid w:val="00473752"/>
    <w:rsid w:val="00490673"/>
    <w:rsid w:val="004B1B2A"/>
    <w:rsid w:val="004C0539"/>
    <w:rsid w:val="004E255A"/>
    <w:rsid w:val="004F21B6"/>
    <w:rsid w:val="004F7AED"/>
    <w:rsid w:val="00542CB5"/>
    <w:rsid w:val="00555DF8"/>
    <w:rsid w:val="00562AF9"/>
    <w:rsid w:val="005734A4"/>
    <w:rsid w:val="0057788B"/>
    <w:rsid w:val="005835DE"/>
    <w:rsid w:val="005A3F9F"/>
    <w:rsid w:val="005C5BB0"/>
    <w:rsid w:val="005C5E80"/>
    <w:rsid w:val="005C711C"/>
    <w:rsid w:val="005C79E6"/>
    <w:rsid w:val="005F13BF"/>
    <w:rsid w:val="005F2E25"/>
    <w:rsid w:val="00616A0F"/>
    <w:rsid w:val="006261B2"/>
    <w:rsid w:val="00630866"/>
    <w:rsid w:val="00697D7A"/>
    <w:rsid w:val="006C5941"/>
    <w:rsid w:val="006C5D8A"/>
    <w:rsid w:val="006D0800"/>
    <w:rsid w:val="006F3EFB"/>
    <w:rsid w:val="006F4B0A"/>
    <w:rsid w:val="00704D43"/>
    <w:rsid w:val="007221D9"/>
    <w:rsid w:val="007265FD"/>
    <w:rsid w:val="00790E05"/>
    <w:rsid w:val="007A100C"/>
    <w:rsid w:val="007C6024"/>
    <w:rsid w:val="007F7990"/>
    <w:rsid w:val="00814D18"/>
    <w:rsid w:val="00827FEC"/>
    <w:rsid w:val="008865D8"/>
    <w:rsid w:val="008D6BED"/>
    <w:rsid w:val="008F3030"/>
    <w:rsid w:val="008F3AFB"/>
    <w:rsid w:val="00941DD0"/>
    <w:rsid w:val="00966C4B"/>
    <w:rsid w:val="00996064"/>
    <w:rsid w:val="009D05D3"/>
    <w:rsid w:val="009D1B6E"/>
    <w:rsid w:val="009D5650"/>
    <w:rsid w:val="009E1BDA"/>
    <w:rsid w:val="00A10D4F"/>
    <w:rsid w:val="00A60F19"/>
    <w:rsid w:val="00A72D38"/>
    <w:rsid w:val="00A814A6"/>
    <w:rsid w:val="00A82D83"/>
    <w:rsid w:val="00AA00D0"/>
    <w:rsid w:val="00AE34E7"/>
    <w:rsid w:val="00B13D01"/>
    <w:rsid w:val="00B27646"/>
    <w:rsid w:val="00B3567C"/>
    <w:rsid w:val="00BA4521"/>
    <w:rsid w:val="00BF15BB"/>
    <w:rsid w:val="00C13810"/>
    <w:rsid w:val="00C612A2"/>
    <w:rsid w:val="00CC2AB6"/>
    <w:rsid w:val="00CD4FE0"/>
    <w:rsid w:val="00CF65FF"/>
    <w:rsid w:val="00D173B7"/>
    <w:rsid w:val="00D23FB4"/>
    <w:rsid w:val="00D3347A"/>
    <w:rsid w:val="00D40E20"/>
    <w:rsid w:val="00D62F98"/>
    <w:rsid w:val="00D70EEB"/>
    <w:rsid w:val="00D7241D"/>
    <w:rsid w:val="00DD7790"/>
    <w:rsid w:val="00DE42ED"/>
    <w:rsid w:val="00E056F5"/>
    <w:rsid w:val="00E13259"/>
    <w:rsid w:val="00E44BED"/>
    <w:rsid w:val="00E63E2A"/>
    <w:rsid w:val="00E65CB8"/>
    <w:rsid w:val="00E7333C"/>
    <w:rsid w:val="00E9772D"/>
    <w:rsid w:val="00EA4644"/>
    <w:rsid w:val="00EB497D"/>
    <w:rsid w:val="00EC3612"/>
    <w:rsid w:val="00EC4899"/>
    <w:rsid w:val="00EC64D7"/>
    <w:rsid w:val="00EF4C07"/>
    <w:rsid w:val="00F124EA"/>
    <w:rsid w:val="00F26BD6"/>
    <w:rsid w:val="00F53E65"/>
    <w:rsid w:val="00F556D6"/>
    <w:rsid w:val="00FB6D6C"/>
    <w:rsid w:val="00FB7A4C"/>
    <w:rsid w:val="00FD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7C7A01ED"/>
  <w15:docId w15:val="{D98435BA-082A-4E81-B45D-35C4EF7D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DE42E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63E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c8">
    <w:name w:val="c8"/>
    <w:basedOn w:val="a"/>
    <w:rsid w:val="00F26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F26BD6"/>
  </w:style>
  <w:style w:type="character" w:customStyle="1" w:styleId="c3">
    <w:name w:val="c3"/>
    <w:basedOn w:val="a0"/>
    <w:rsid w:val="00F26BD6"/>
  </w:style>
  <w:style w:type="character" w:customStyle="1" w:styleId="c33">
    <w:name w:val="c33"/>
    <w:basedOn w:val="a0"/>
    <w:rsid w:val="00F26BD6"/>
  </w:style>
  <w:style w:type="character" w:customStyle="1" w:styleId="c22">
    <w:name w:val="c22"/>
    <w:basedOn w:val="a0"/>
    <w:rsid w:val="00F26BD6"/>
  </w:style>
  <w:style w:type="paragraph" w:styleId="a6">
    <w:name w:val="No Spacing"/>
    <w:link w:val="a7"/>
    <w:uiPriority w:val="1"/>
    <w:qFormat/>
    <w:rsid w:val="00B13D01"/>
    <w:pPr>
      <w:spacing w:after="0" w:line="240" w:lineRule="auto"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A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521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BA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A4521"/>
  </w:style>
  <w:style w:type="paragraph" w:styleId="ac">
    <w:name w:val="footer"/>
    <w:basedOn w:val="a"/>
    <w:link w:val="ad"/>
    <w:uiPriority w:val="99"/>
    <w:unhideWhenUsed/>
    <w:rsid w:val="00BA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A4521"/>
  </w:style>
  <w:style w:type="character" w:customStyle="1" w:styleId="a7">
    <w:name w:val="Без интервала Знак"/>
    <w:basedOn w:val="a0"/>
    <w:link w:val="a6"/>
    <w:uiPriority w:val="1"/>
    <w:rsid w:val="00471C87"/>
    <w:rPr>
      <w:rFonts w:eastAsiaTheme="minorHAnsi"/>
      <w:lang w:eastAsia="en-US"/>
    </w:rPr>
  </w:style>
  <w:style w:type="paragraph" w:customStyle="1" w:styleId="c10">
    <w:name w:val="c10"/>
    <w:basedOn w:val="a"/>
    <w:rsid w:val="005778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7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2199</Words>
  <Characters>12537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Дворец творчества</cp:lastModifiedBy>
  <cp:revision>84</cp:revision>
  <dcterms:created xsi:type="dcterms:W3CDTF">2021-05-26T07:01:00Z</dcterms:created>
  <dcterms:modified xsi:type="dcterms:W3CDTF">2024-05-25T04:40:00Z</dcterms:modified>
</cp:coreProperties>
</file>